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610" w:rsidRPr="008B0610" w:rsidRDefault="008B0610" w:rsidP="008B0610">
      <w:pPr>
        <w:shd w:val="clear" w:color="auto" w:fill="FFFFFF"/>
        <w:spacing w:after="120" w:line="60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51"/>
          <w:szCs w:val="51"/>
          <w:lang w:eastAsia="ru-RU"/>
        </w:rPr>
      </w:pPr>
      <w:r w:rsidRPr="008B0610">
        <w:rPr>
          <w:rFonts w:ascii="Arial" w:eastAsia="Times New Roman" w:hAnsi="Arial" w:cs="Arial"/>
          <w:b/>
          <w:bCs/>
          <w:color w:val="000000"/>
          <w:kern w:val="36"/>
          <w:sz w:val="51"/>
          <w:szCs w:val="51"/>
          <w:lang w:eastAsia="ru-RU"/>
        </w:rPr>
        <w:t>АИС "Меркурий" - что нужно знать предпринимателю?</w:t>
      </w:r>
    </w:p>
    <w:p w:rsidR="008B0610" w:rsidRDefault="008B0610" w:rsidP="008B0610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Данная АИС находится в ведении Федеральной службы по ветеринарному и фитосанитарному надзору (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Россельхознадзор</w:t>
      </w:r>
      <w:proofErr w:type="spellEnd"/>
      <w:r>
        <w:rPr>
          <w:rFonts w:ascii="Arial" w:hAnsi="Arial" w:cs="Arial"/>
          <w:color w:val="000000"/>
          <w:sz w:val="26"/>
          <w:szCs w:val="26"/>
        </w:rPr>
        <w:t>).</w:t>
      </w:r>
    </w:p>
    <w:p w:rsidR="008B0610" w:rsidRDefault="008B0610" w:rsidP="008B0610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"Меркурий" - входит в состав более крупной федеральной государственной инф. системы в области ветеринарии (ФГИС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ВетИС</w:t>
      </w:r>
      <w:proofErr w:type="spellEnd"/>
      <w:r>
        <w:rPr>
          <w:rFonts w:ascii="Arial" w:hAnsi="Arial" w:cs="Arial"/>
          <w:color w:val="000000"/>
          <w:sz w:val="26"/>
          <w:szCs w:val="26"/>
        </w:rPr>
        <w:t>). По сути, является её компонентом.</w:t>
      </w:r>
    </w:p>
    <w:p w:rsidR="008B0610" w:rsidRDefault="008B0610" w:rsidP="008B0610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В двух словах - АИС "Меркурий" создана для электронной сертификации товаров, находящихся под контролем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Россельхознадзора</w:t>
      </w:r>
      <w:proofErr w:type="spellEnd"/>
      <w:r>
        <w:rPr>
          <w:rFonts w:ascii="Arial" w:hAnsi="Arial" w:cs="Arial"/>
          <w:color w:val="000000"/>
          <w:sz w:val="26"/>
          <w:szCs w:val="26"/>
        </w:rPr>
        <w:t>, а также отслеживания их перемещения по территории России.</w:t>
      </w:r>
    </w:p>
    <w:p w:rsidR="008B0610" w:rsidRDefault="008B0610" w:rsidP="008B0610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Вот </w:t>
      </w:r>
      <w:r>
        <w:rPr>
          <w:rFonts w:ascii="Arial" w:hAnsi="Arial" w:cs="Arial"/>
          <w:color w:val="000000"/>
          <w:sz w:val="26"/>
          <w:szCs w:val="26"/>
          <w:u w:val="single"/>
        </w:rPr>
        <w:t>основные</w:t>
      </w:r>
      <w:r>
        <w:rPr>
          <w:rFonts w:ascii="Arial" w:hAnsi="Arial" w:cs="Arial"/>
          <w:color w:val="000000"/>
          <w:sz w:val="26"/>
          <w:szCs w:val="26"/>
        </w:rPr>
        <w:t> задачи, которые решает система "Меркурий":</w:t>
      </w:r>
    </w:p>
    <w:p w:rsidR="008B0610" w:rsidRDefault="008B0610" w:rsidP="008B06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Автоматизация и упрощение процесса оформления ветеринарной сопроводительной документации (ВСД);</w:t>
      </w:r>
    </w:p>
    <w:p w:rsidR="008B0610" w:rsidRDefault="008B0610" w:rsidP="008B06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Возможность отслеживать перемещение партии груза по территории РФ, в том числе, с учётом его разделения на несколько обособленных отправлений;</w:t>
      </w:r>
    </w:p>
    <w:p w:rsidR="008B0610" w:rsidRDefault="008B0610" w:rsidP="008B06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Автоматический учёт поступившего и убывшего объёма продукции на предприятии (холодильнике, складе, МПП и т. д.);</w:t>
      </w:r>
    </w:p>
    <w:p w:rsidR="008B0610" w:rsidRDefault="008B0610" w:rsidP="008B06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Ввод и хранение информации об отобранных пробах для исследования ввозимой продукции.</w:t>
      </w:r>
    </w:p>
    <w:p w:rsidR="008B0610" w:rsidRDefault="008B0610" w:rsidP="008B0610">
      <w:pPr>
        <w:pStyle w:val="2"/>
        <w:shd w:val="clear" w:color="auto" w:fill="FFFFFF"/>
        <w:spacing w:before="630" w:after="120" w:line="480" w:lineRule="atLeast"/>
        <w:rPr>
          <w:rFonts w:ascii="Arial" w:hAnsi="Arial" w:cs="Arial"/>
          <w:color w:val="000000"/>
          <w:sz w:val="42"/>
          <w:szCs w:val="42"/>
        </w:rPr>
      </w:pPr>
      <w:r>
        <w:rPr>
          <w:rFonts w:ascii="Arial" w:hAnsi="Arial" w:cs="Arial"/>
          <w:color w:val="000000"/>
          <w:sz w:val="42"/>
          <w:szCs w:val="42"/>
        </w:rPr>
        <w:t>Кто должен регистрироваться в "Меркурии"?</w:t>
      </w:r>
    </w:p>
    <w:p w:rsidR="008B0610" w:rsidRDefault="008B0610" w:rsidP="008B0610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Регистрацию в системе "Меркурий" должны пройти все те, кто является участником оборота подконтрольных товаров, подлежащих сопровождению ветеринарной документации. Перечень подконтрольных товаров устанавливается приказом Минсельхоза (</w:t>
      </w:r>
      <w:hyperlink r:id="rId5" w:tgtFrame="_blank" w:history="1">
        <w:r>
          <w:rPr>
            <w:rStyle w:val="a3"/>
            <w:rFonts w:ascii="Arial" w:hAnsi="Arial" w:cs="Arial"/>
            <w:color w:val="0077FF"/>
            <w:sz w:val="26"/>
            <w:szCs w:val="26"/>
            <w:u w:val="none"/>
          </w:rPr>
          <w:t>вот ссылка на файл .</w:t>
        </w:r>
        <w:proofErr w:type="spellStart"/>
        <w:r>
          <w:rPr>
            <w:rStyle w:val="a3"/>
            <w:rFonts w:ascii="Arial" w:hAnsi="Arial" w:cs="Arial"/>
            <w:color w:val="0077FF"/>
            <w:sz w:val="26"/>
            <w:szCs w:val="26"/>
            <w:u w:val="none"/>
          </w:rPr>
          <w:t>pdf</w:t>
        </w:r>
        <w:proofErr w:type="spellEnd"/>
      </w:hyperlink>
      <w:r>
        <w:rPr>
          <w:rFonts w:ascii="Arial" w:hAnsi="Arial" w:cs="Arial"/>
          <w:color w:val="000000"/>
          <w:sz w:val="26"/>
          <w:szCs w:val="26"/>
        </w:rPr>
        <w:t> актуального приказа с сайта ведомства, который вступил в силу с 01.07.2018).</w:t>
      </w:r>
    </w:p>
    <w:p w:rsidR="008B0610" w:rsidRDefault="008B0610" w:rsidP="008B0610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lastRenderedPageBreak/>
        <w:t>Что подразумеваем под собой оборот подконтрольных товаров? Вот что входит в это понятие:</w:t>
      </w:r>
    </w:p>
    <w:p w:rsidR="008B0610" w:rsidRDefault="008B0610" w:rsidP="008B0610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Segoe UI Symbol" w:hAnsi="Segoe UI Symbol" w:cs="Segoe UI Symbol"/>
          <w:color w:val="000000"/>
          <w:sz w:val="26"/>
          <w:szCs w:val="26"/>
        </w:rPr>
        <w:t>✅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 xml:space="preserve">производство; </w:t>
      </w:r>
      <w:r>
        <w:rPr>
          <w:rFonts w:ascii="Segoe UI Symbol" w:hAnsi="Segoe UI Symbol" w:cs="Segoe UI Symbol"/>
          <w:color w:val="000000"/>
          <w:sz w:val="26"/>
          <w:szCs w:val="26"/>
        </w:rPr>
        <w:t>✅</w:t>
      </w:r>
      <w:r>
        <w:rPr>
          <w:rFonts w:ascii="Arial" w:hAnsi="Arial" w:cs="Arial"/>
          <w:color w:val="000000"/>
          <w:sz w:val="26"/>
          <w:szCs w:val="26"/>
        </w:rPr>
        <w:t xml:space="preserve"> переработка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; </w:t>
      </w:r>
      <w:r>
        <w:rPr>
          <w:rFonts w:ascii="Segoe UI Symbol" w:hAnsi="Segoe UI Symbol" w:cs="Segoe UI Symbol"/>
          <w:color w:val="000000"/>
          <w:sz w:val="26"/>
          <w:szCs w:val="26"/>
        </w:rPr>
        <w:t>✅</w:t>
      </w:r>
      <w:r>
        <w:rPr>
          <w:rFonts w:ascii="Arial" w:hAnsi="Arial" w:cs="Arial"/>
          <w:color w:val="000000"/>
          <w:sz w:val="26"/>
          <w:szCs w:val="26"/>
        </w:rPr>
        <w:t xml:space="preserve"> хранение;</w:t>
      </w:r>
    </w:p>
    <w:p w:rsidR="008B0610" w:rsidRDefault="008B0610" w:rsidP="008B0610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Segoe UI Symbol" w:hAnsi="Segoe UI Symbol" w:cs="Segoe UI Symbol"/>
          <w:color w:val="000000"/>
          <w:sz w:val="26"/>
          <w:szCs w:val="26"/>
        </w:rPr>
        <w:t>✅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 xml:space="preserve">перевозка; </w:t>
      </w:r>
      <w:r>
        <w:rPr>
          <w:rFonts w:ascii="Segoe UI Symbol" w:hAnsi="Segoe UI Symbol" w:cs="Segoe UI Symbol"/>
          <w:color w:val="000000"/>
          <w:sz w:val="26"/>
          <w:szCs w:val="26"/>
        </w:rPr>
        <w:t>✅</w:t>
      </w:r>
      <w:r>
        <w:rPr>
          <w:rFonts w:ascii="Arial" w:hAnsi="Arial" w:cs="Arial"/>
          <w:color w:val="000000"/>
          <w:sz w:val="26"/>
          <w:szCs w:val="26"/>
        </w:rPr>
        <w:t xml:space="preserve"> реализация</w:t>
      </w:r>
      <w:proofErr w:type="gramEnd"/>
      <w:r>
        <w:rPr>
          <w:rFonts w:ascii="Arial" w:hAnsi="Arial" w:cs="Arial"/>
          <w:color w:val="000000"/>
          <w:sz w:val="26"/>
          <w:szCs w:val="26"/>
        </w:rPr>
        <w:t>.</w:t>
      </w:r>
    </w:p>
    <w:p w:rsidR="008B0610" w:rsidRDefault="008B0610" w:rsidP="008B0610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Если организация или ИП осуществляет хозяйственную деятельность вышеперечисленным направлениям, то нужно регистрироваться в АИС "Меркурий".</w:t>
      </w:r>
    </w:p>
    <w:p w:rsidR="008B0610" w:rsidRDefault="008B0610" w:rsidP="008B0610">
      <w:pPr>
        <w:pStyle w:val="2"/>
        <w:shd w:val="clear" w:color="auto" w:fill="FFFFFF"/>
        <w:spacing w:before="630" w:after="120" w:line="480" w:lineRule="atLeast"/>
        <w:rPr>
          <w:rFonts w:ascii="Arial" w:hAnsi="Arial" w:cs="Arial"/>
          <w:color w:val="000000"/>
          <w:sz w:val="42"/>
          <w:szCs w:val="42"/>
        </w:rPr>
      </w:pPr>
      <w:r>
        <w:rPr>
          <w:rFonts w:ascii="Arial" w:hAnsi="Arial" w:cs="Arial"/>
          <w:color w:val="000000"/>
          <w:sz w:val="42"/>
          <w:szCs w:val="42"/>
        </w:rPr>
        <w:t>Что входит в перечень подконтрольных товаров?</w:t>
      </w:r>
    </w:p>
    <w:p w:rsidR="008B0610" w:rsidRDefault="008B0610" w:rsidP="008B0610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Согласно </w:t>
      </w:r>
      <w:hyperlink r:id="rId6" w:tgtFrame="_blank" w:history="1">
        <w:r>
          <w:rPr>
            <w:rStyle w:val="a3"/>
            <w:rFonts w:ascii="Arial" w:eastAsiaTheme="majorEastAsia" w:hAnsi="Arial" w:cs="Arial"/>
            <w:color w:val="0077FF"/>
          </w:rPr>
          <w:t>приказу Минсельхоза № 251 от 27.06.2018</w:t>
        </w:r>
      </w:hyperlink>
      <w:r>
        <w:rPr>
          <w:rFonts w:ascii="Arial" w:hAnsi="Arial" w:cs="Arial"/>
          <w:color w:val="000000"/>
          <w:sz w:val="26"/>
          <w:szCs w:val="26"/>
        </w:rPr>
        <w:t>, в перечень подконтрольных товаров входят следующие категории:</w:t>
      </w:r>
    </w:p>
    <w:p w:rsidR="008B0610" w:rsidRDefault="008B0610" w:rsidP="008B06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животные;</w:t>
      </w:r>
    </w:p>
    <w:p w:rsidR="008B0610" w:rsidRDefault="008B0610" w:rsidP="008B06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мясо и мясные субпродукты;</w:t>
      </w:r>
    </w:p>
    <w:p w:rsidR="008B0610" w:rsidRDefault="008B0610" w:rsidP="008B06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рыба, ракообразные, моллюски;</w:t>
      </w:r>
    </w:p>
    <w:p w:rsidR="008B0610" w:rsidRDefault="008B0610" w:rsidP="008B06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молочная продукция, яйца, мёд, прополис;</w:t>
      </w:r>
    </w:p>
    <w:p w:rsidR="008B0610" w:rsidRDefault="008B0610" w:rsidP="008B06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продукты животного происхождения (внутренности животных и птиц, шкуры, пух и т.п.), необработанные шкуры, шерсть, волос;</w:t>
      </w:r>
    </w:p>
    <w:p w:rsidR="008B0610" w:rsidRDefault="008B0610" w:rsidP="008B06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злаковые, семена, мука, плоды, солома;</w:t>
      </w:r>
    </w:p>
    <w:p w:rsidR="008B0610" w:rsidRDefault="008B0610" w:rsidP="008B06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масло, жиры, воск животного или растительного происхождения;</w:t>
      </w:r>
    </w:p>
    <w:p w:rsidR="008B0610" w:rsidRDefault="008B0610" w:rsidP="008B06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колбасы, икра, консервированная и готовая рыба;</w:t>
      </w:r>
    </w:p>
    <w:p w:rsidR="008B0610" w:rsidRDefault="008B0610" w:rsidP="008B06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пельмени и другие макаронные изделия, если они содержат более 50% (по массе) продукты животного происхождения (например, начинка из мяса, рыбы, моллюсков и т.п.);</w:t>
      </w:r>
    </w:p>
    <w:p w:rsidR="008B0610" w:rsidRDefault="008B0610" w:rsidP="008B06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дрожжи, супы и бульоны, сыры (если содержат продукты животного происхождения);</w:t>
      </w:r>
    </w:p>
    <w:p w:rsidR="008B0610" w:rsidRDefault="008B0610" w:rsidP="008B06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корма для животных;</w:t>
      </w:r>
    </w:p>
    <w:p w:rsidR="008B0610" w:rsidRDefault="008B0610" w:rsidP="008B06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удобрения, казеин, желатин, пептоны;</w:t>
      </w:r>
    </w:p>
    <w:p w:rsidR="008B0610" w:rsidRDefault="008B0610" w:rsidP="008B06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трофеи, чучела, зоологические коллекции животных;</w:t>
      </w:r>
    </w:p>
    <w:p w:rsidR="008B0610" w:rsidRDefault="008B0610" w:rsidP="008B06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животные в составе передвижных цирков и зверинцев.</w:t>
      </w:r>
    </w:p>
    <w:p w:rsidR="008B0610" w:rsidRDefault="008B0610" w:rsidP="008B0610">
      <w:pPr>
        <w:pStyle w:val="2"/>
        <w:shd w:val="clear" w:color="auto" w:fill="FFFFFF"/>
        <w:spacing w:before="630" w:after="120" w:line="480" w:lineRule="atLeast"/>
        <w:rPr>
          <w:rFonts w:ascii="Arial" w:hAnsi="Arial" w:cs="Arial"/>
          <w:color w:val="000000"/>
          <w:sz w:val="42"/>
          <w:szCs w:val="42"/>
        </w:rPr>
      </w:pPr>
      <w:r>
        <w:rPr>
          <w:rFonts w:ascii="Arial" w:hAnsi="Arial" w:cs="Arial"/>
          <w:color w:val="000000"/>
          <w:sz w:val="42"/>
          <w:szCs w:val="42"/>
        </w:rPr>
        <w:lastRenderedPageBreak/>
        <w:t>Что уже подлежит обязательной цифровой сертификации и что вступает в силу в ближайшее время?</w:t>
      </w:r>
    </w:p>
    <w:p w:rsidR="008B0610" w:rsidRDefault="008B0610" w:rsidP="008B0610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  <w:u w:val="single"/>
        </w:rPr>
        <w:t>С 1 июля 2018 года</w:t>
      </w:r>
      <w:r>
        <w:rPr>
          <w:rFonts w:ascii="Arial" w:hAnsi="Arial" w:cs="Arial"/>
          <w:color w:val="000000"/>
          <w:sz w:val="26"/>
          <w:szCs w:val="26"/>
        </w:rPr>
        <w:t> электронные ВСД (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эВСД</w:t>
      </w:r>
      <w:proofErr w:type="spellEnd"/>
      <w:r>
        <w:rPr>
          <w:rFonts w:ascii="Arial" w:hAnsi="Arial" w:cs="Arial"/>
          <w:color w:val="000000"/>
          <w:sz w:val="26"/>
          <w:szCs w:val="26"/>
        </w:rPr>
        <w:t>) оформляют на подконтрольные товары, включенные </w:t>
      </w:r>
      <w:hyperlink r:id="rId7" w:tgtFrame="_blank" w:history="1">
        <w:r>
          <w:rPr>
            <w:rStyle w:val="a3"/>
            <w:rFonts w:ascii="Arial" w:eastAsiaTheme="majorEastAsia" w:hAnsi="Arial" w:cs="Arial"/>
            <w:color w:val="0077FF"/>
          </w:rPr>
          <w:t>"старый" перечень Минсельхоза - приказ от 27.06.2018 № 251</w:t>
        </w:r>
      </w:hyperlink>
      <w:r>
        <w:rPr>
          <w:rFonts w:ascii="Arial" w:hAnsi="Arial" w:cs="Arial"/>
          <w:color w:val="000000"/>
          <w:sz w:val="26"/>
          <w:szCs w:val="26"/>
        </w:rPr>
        <w:t>.</w:t>
      </w:r>
    </w:p>
    <w:p w:rsidR="008B0610" w:rsidRDefault="008B0610" w:rsidP="008B0610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  <w:u w:val="single"/>
        </w:rPr>
        <w:t>С 1 июля 2019 года</w:t>
      </w:r>
      <w:r>
        <w:rPr>
          <w:rFonts w:ascii="Arial" w:hAnsi="Arial" w:cs="Arial"/>
          <w:color w:val="000000"/>
          <w:sz w:val="26"/>
          <w:szCs w:val="26"/>
        </w:rPr>
        <w:t> вступил в силу новый </w:t>
      </w:r>
      <w:hyperlink r:id="rId8" w:tgtFrame="_blank" w:history="1">
        <w:r>
          <w:rPr>
            <w:rStyle w:val="a3"/>
            <w:rFonts w:ascii="Arial" w:eastAsiaTheme="majorEastAsia" w:hAnsi="Arial" w:cs="Arial"/>
            <w:color w:val="0077FF"/>
          </w:rPr>
          <w:t>приказ Минсельхоза России от 15.04.2019 г. № 193</w:t>
        </w:r>
      </w:hyperlink>
      <w:r>
        <w:rPr>
          <w:rFonts w:ascii="Arial" w:hAnsi="Arial" w:cs="Arial"/>
          <w:color w:val="000000"/>
          <w:sz w:val="26"/>
          <w:szCs w:val="26"/>
        </w:rPr>
        <w:t>. Включены: вся рыбная продукция, готовые или консервированные ракообразные, моллюски и прочие водные беспозвоночные, все готовые пищевые продукты, содержащие компоненты животного происхождения.</w:t>
      </w:r>
    </w:p>
    <w:p w:rsidR="00F90BEF" w:rsidRDefault="00F90BEF" w:rsidP="00F90BEF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  <w:u w:val="single"/>
        </w:rPr>
        <w:t>С 1 июля 2019 года до 31 октября 2019 года</w:t>
      </w:r>
      <w:r>
        <w:rPr>
          <w:rFonts w:ascii="Arial" w:hAnsi="Arial" w:cs="Arial"/>
          <w:color w:val="000000"/>
          <w:sz w:val="26"/>
          <w:szCs w:val="26"/>
        </w:rPr>
        <w:t> в перечень подконтрольных товаров будут добавлены: изготовленное из молока сливочное масло и сыры.</w:t>
      </w:r>
    </w:p>
    <w:p w:rsidR="00F90BEF" w:rsidRDefault="00F90BEF" w:rsidP="00F90BEF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  <w:u w:val="single"/>
        </w:rPr>
        <w:t>С 1 ноября 2019 года</w:t>
      </w:r>
      <w:r>
        <w:rPr>
          <w:rFonts w:ascii="Arial" w:hAnsi="Arial" w:cs="Arial"/>
          <w:color w:val="000000"/>
          <w:sz w:val="26"/>
          <w:szCs w:val="26"/>
        </w:rPr>
        <w:t> в списке подконтрольных товаров будет вся готовая молочная продукция, в том числе сливочное масло, сыры всех видов и мороженое.</w:t>
      </w:r>
      <w:bookmarkStart w:id="0" w:name="_GoBack"/>
      <w:bookmarkEnd w:id="0"/>
    </w:p>
    <w:sectPr w:rsidR="00F90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17938"/>
    <w:multiLevelType w:val="multilevel"/>
    <w:tmpl w:val="5E7E8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AC1361"/>
    <w:multiLevelType w:val="multilevel"/>
    <w:tmpl w:val="6854D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2CE"/>
    <w:rsid w:val="00651A51"/>
    <w:rsid w:val="008B0610"/>
    <w:rsid w:val="00D602CE"/>
    <w:rsid w:val="00F9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F5056A-F83E-49B8-BF62-C7CBF5473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06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06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06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-renderblock">
    <w:name w:val="article-render__block"/>
    <w:basedOn w:val="a"/>
    <w:rsid w:val="008B0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B06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8B06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lp.vetrf.ru/images/a/a0/Order193_20190415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elp.vetrf.ru/images/7/70/Order251_2018062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elp.vetrf.ru/images/7/70/Order251_20180627.pdf" TargetMode="External"/><Relationship Id="rId5" Type="http://schemas.openxmlformats.org/officeDocument/2006/relationships/hyperlink" Target="http://help.vetrf.ru/images/7/70/Order251_20180627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559</Words>
  <Characters>3189</Characters>
  <Application>Microsoft Office Word</Application>
  <DocSecurity>0</DocSecurity>
  <Lines>26</Lines>
  <Paragraphs>7</Paragraphs>
  <ScaleCrop>false</ScaleCrop>
  <Company>diakov.net</Company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2021-05-18T06:31:00Z</dcterms:created>
  <dcterms:modified xsi:type="dcterms:W3CDTF">2021-05-18T06:34:00Z</dcterms:modified>
</cp:coreProperties>
</file>