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4E6" w:rsidRPr="00DA37DF" w:rsidRDefault="00DA37DF" w:rsidP="00DA37DF">
      <w:pPr>
        <w:pStyle w:val="Default"/>
        <w:tabs>
          <w:tab w:val="left" w:pos="3813"/>
        </w:tabs>
        <w:ind w:hanging="142"/>
        <w:jc w:val="right"/>
        <w:rPr>
          <w:color w:val="auto"/>
          <w:sz w:val="28"/>
        </w:rPr>
      </w:pPr>
      <w:r w:rsidRPr="00DA37DF">
        <w:rPr>
          <w:color w:val="auto"/>
          <w:sz w:val="28"/>
        </w:rPr>
        <w:t>ПРОЕКТ</w:t>
      </w:r>
    </w:p>
    <w:p w:rsidR="00DA37DF" w:rsidRDefault="00DA37DF" w:rsidP="00DA37DF">
      <w:pPr>
        <w:pStyle w:val="Default"/>
        <w:tabs>
          <w:tab w:val="left" w:pos="3813"/>
        </w:tabs>
        <w:ind w:hanging="142"/>
        <w:jc w:val="right"/>
        <w:rPr>
          <w:color w:val="auto"/>
        </w:rPr>
      </w:pPr>
    </w:p>
    <w:p w:rsidR="000208B3" w:rsidRPr="00BF0899" w:rsidRDefault="001B653B" w:rsidP="00DA37DF">
      <w:pPr>
        <w:pStyle w:val="Default"/>
        <w:ind w:hanging="142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АДМИНИСТРАЦИЯ ШЕЛКОВСКОГО МУНИЦИПАЛЬНОГО РАЙОНА ЧЕЧЕНСКОЙ РЕСПУБЛИКИ</w:t>
      </w:r>
    </w:p>
    <w:p w:rsidR="000208B3" w:rsidRPr="00DA37DF" w:rsidRDefault="001B653B" w:rsidP="001B653B">
      <w:pPr>
        <w:pStyle w:val="Default"/>
        <w:jc w:val="center"/>
        <w:rPr>
          <w:color w:val="auto"/>
          <w:szCs w:val="23"/>
        </w:rPr>
      </w:pPr>
      <w:r w:rsidRPr="00DA37DF">
        <w:rPr>
          <w:color w:val="auto"/>
          <w:szCs w:val="23"/>
        </w:rPr>
        <w:t>(АДМИНИСТРАЦИЯ ШЕЛКОВСКОГО МУНИЦИПАЛЬНОГО РАЙОНА)</w:t>
      </w:r>
    </w:p>
    <w:p w:rsidR="000208B3" w:rsidRPr="00783957" w:rsidRDefault="000208B3" w:rsidP="001B653B">
      <w:pPr>
        <w:pStyle w:val="Default"/>
        <w:jc w:val="center"/>
        <w:rPr>
          <w:color w:val="auto"/>
          <w:sz w:val="28"/>
          <w:szCs w:val="23"/>
        </w:rPr>
      </w:pPr>
    </w:p>
    <w:p w:rsidR="001B653B" w:rsidRDefault="000F2372" w:rsidP="001B653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НОХЧИЙН РЕСПУБЛИКИ</w:t>
      </w:r>
      <w:r w:rsidR="001B653B">
        <w:rPr>
          <w:b/>
          <w:bCs/>
          <w:color w:val="auto"/>
          <w:sz w:val="28"/>
          <w:szCs w:val="28"/>
        </w:rPr>
        <w:t>Н</w:t>
      </w:r>
    </w:p>
    <w:p w:rsidR="001B653B" w:rsidRDefault="001B653B" w:rsidP="001B653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ШЕЛКОВСКИ МУНИЦИПАЛЬНИ К</w:t>
      </w:r>
      <w:r w:rsidR="00F8413F">
        <w:rPr>
          <w:b/>
          <w:bCs/>
          <w:color w:val="auto"/>
          <w:sz w:val="28"/>
          <w:szCs w:val="28"/>
          <w:lang w:val="en-US"/>
        </w:rPr>
        <w:t>IO</w:t>
      </w:r>
      <w:r>
        <w:rPr>
          <w:b/>
          <w:bCs/>
          <w:color w:val="auto"/>
          <w:sz w:val="28"/>
          <w:szCs w:val="28"/>
        </w:rPr>
        <w:t>ШТАН АДМИНИСТРАЦИ</w:t>
      </w:r>
    </w:p>
    <w:p w:rsidR="001B653B" w:rsidRPr="00DA37DF" w:rsidRDefault="001B653B" w:rsidP="001B653B">
      <w:pPr>
        <w:pStyle w:val="Default"/>
        <w:jc w:val="center"/>
        <w:rPr>
          <w:color w:val="auto"/>
          <w:szCs w:val="23"/>
        </w:rPr>
      </w:pPr>
      <w:r w:rsidRPr="00DA37DF">
        <w:rPr>
          <w:color w:val="auto"/>
          <w:szCs w:val="23"/>
        </w:rPr>
        <w:t>(ШЕЛКОВСКИ МУНИЦИПАЛЬНИ К</w:t>
      </w:r>
      <w:r w:rsidR="00B85723" w:rsidRPr="00DA37DF">
        <w:rPr>
          <w:color w:val="auto"/>
          <w:szCs w:val="23"/>
          <w:lang w:val="en-US"/>
        </w:rPr>
        <w:t>I</w:t>
      </w:r>
      <w:r w:rsidR="00F8413F" w:rsidRPr="00DA37DF">
        <w:rPr>
          <w:color w:val="auto"/>
          <w:szCs w:val="23"/>
          <w:lang w:val="en-US"/>
        </w:rPr>
        <w:t>O</w:t>
      </w:r>
      <w:r w:rsidRPr="00DA37DF">
        <w:rPr>
          <w:color w:val="auto"/>
          <w:szCs w:val="23"/>
        </w:rPr>
        <w:t>ШТАН АДМИНИСТРАЦИ)</w:t>
      </w:r>
    </w:p>
    <w:p w:rsidR="000208B3" w:rsidRPr="00783957" w:rsidRDefault="000208B3" w:rsidP="001B653B">
      <w:pPr>
        <w:pStyle w:val="Default"/>
        <w:jc w:val="center"/>
        <w:rPr>
          <w:color w:val="auto"/>
          <w:sz w:val="28"/>
          <w:szCs w:val="23"/>
        </w:rPr>
      </w:pPr>
    </w:p>
    <w:p w:rsidR="001B653B" w:rsidRDefault="001B653B" w:rsidP="001B653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ПОСТАНОВЛЕНИЕ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5647"/>
        <w:gridCol w:w="1068"/>
      </w:tblGrid>
      <w:tr w:rsidR="00DA37DF" w:rsidRPr="009A52CC" w:rsidTr="000F2372">
        <w:trPr>
          <w:trHeight w:val="433"/>
        </w:trPr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7DF" w:rsidRPr="009A52CC" w:rsidRDefault="00DA37DF" w:rsidP="008039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7DF" w:rsidRPr="009A52CC" w:rsidRDefault="00DA37DF" w:rsidP="008039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A52CC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7DF" w:rsidRPr="009A52CC" w:rsidRDefault="00DA37DF" w:rsidP="008039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</w:p>
        </w:tc>
      </w:tr>
    </w:tbl>
    <w:p w:rsidR="001B653B" w:rsidRDefault="00DA37DF" w:rsidP="001B653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1B653B">
        <w:rPr>
          <w:color w:val="auto"/>
          <w:sz w:val="28"/>
          <w:szCs w:val="28"/>
        </w:rPr>
        <w:t>. Шелковская</w:t>
      </w:r>
    </w:p>
    <w:p w:rsidR="001B653B" w:rsidRDefault="001B653B" w:rsidP="001B653B">
      <w:pPr>
        <w:pStyle w:val="Default"/>
        <w:rPr>
          <w:color w:val="auto"/>
          <w:sz w:val="26"/>
          <w:szCs w:val="26"/>
        </w:rPr>
      </w:pPr>
    </w:p>
    <w:p w:rsidR="000208B3" w:rsidRDefault="000208B3" w:rsidP="001B653B">
      <w:pPr>
        <w:pStyle w:val="Default"/>
        <w:rPr>
          <w:color w:val="auto"/>
          <w:sz w:val="26"/>
          <w:szCs w:val="26"/>
        </w:rPr>
      </w:pPr>
    </w:p>
    <w:p w:rsidR="005D0E15" w:rsidRDefault="00D25EE5" w:rsidP="005D0E1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A3142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D0E15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A31420" w:rsidRPr="00A314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0E15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утверждении Порядка предоставления субсидии </w:t>
      </w:r>
    </w:p>
    <w:p w:rsidR="00A31420" w:rsidRDefault="005D0E15" w:rsidP="005D0E15">
      <w:pPr>
        <w:pStyle w:val="a7"/>
        <w:rPr>
          <w:rStyle w:val="FontStyle17"/>
          <w:rFonts w:eastAsia="Calibri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возмещение затрат ООО «</w:t>
      </w:r>
      <w:r w:rsidR="008D03AE">
        <w:rPr>
          <w:rFonts w:ascii="Times New Roman" w:hAnsi="Times New Roman" w:cs="Times New Roman"/>
          <w:b/>
          <w:bCs/>
          <w:sz w:val="28"/>
          <w:szCs w:val="28"/>
        </w:rPr>
        <w:t>ШЕЛКОВСКОЙ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3AE">
        <w:rPr>
          <w:rFonts w:ascii="Times New Roman" w:hAnsi="Times New Roman" w:cs="Times New Roman"/>
          <w:b/>
          <w:bCs/>
          <w:sz w:val="28"/>
          <w:szCs w:val="28"/>
        </w:rPr>
        <w:t>БИЗНЕС</w:t>
      </w:r>
      <w:r w:rsidR="002471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3AE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  <w:r w:rsidR="00A31420" w:rsidRPr="00A31420">
        <w:rPr>
          <w:rStyle w:val="FontStyle17"/>
          <w:rFonts w:eastAsia="Calibri"/>
          <w:b/>
          <w:sz w:val="28"/>
          <w:szCs w:val="28"/>
        </w:rPr>
        <w:t xml:space="preserve"> </w:t>
      </w:r>
    </w:p>
    <w:p w:rsidR="00A31420" w:rsidRPr="00A31420" w:rsidRDefault="00A31420" w:rsidP="00A31420">
      <w:pPr>
        <w:pStyle w:val="a7"/>
        <w:rPr>
          <w:rStyle w:val="FontStyle17"/>
          <w:rFonts w:eastAsia="Calibri"/>
          <w:b/>
          <w:sz w:val="28"/>
          <w:szCs w:val="28"/>
        </w:rPr>
      </w:pPr>
      <w:r w:rsidRPr="00A31420">
        <w:rPr>
          <w:rStyle w:val="FontStyle17"/>
          <w:rFonts w:eastAsia="Calibri"/>
          <w:b/>
          <w:sz w:val="28"/>
          <w:szCs w:val="28"/>
        </w:rPr>
        <w:t>Шелковского муниципального района</w:t>
      </w:r>
    </w:p>
    <w:p w:rsidR="00EF5B07" w:rsidRDefault="00EF5B07" w:rsidP="00A31420">
      <w:pPr>
        <w:pStyle w:val="Default"/>
      </w:pPr>
    </w:p>
    <w:p w:rsidR="00AF06C3" w:rsidRPr="00001964" w:rsidRDefault="00F03BDA" w:rsidP="00BF36D0">
      <w:pPr>
        <w:autoSpaceDE w:val="0"/>
        <w:autoSpaceDN w:val="0"/>
        <w:spacing w:line="360" w:lineRule="auto"/>
        <w:ind w:right="18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BDA">
        <w:rPr>
          <w:rStyle w:val="FontStyle17"/>
          <w:rFonts w:eastAsia="Calibri"/>
          <w:sz w:val="28"/>
          <w:szCs w:val="28"/>
        </w:rPr>
        <w:t>В соответствии с абзацем вторым пункта 2 статьи 78.1 и подпунктом 1 пункта 2 статьи 78.5 Бюджетного кодекса Российской Федерации, 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C36DBB">
        <w:rPr>
          <w:rStyle w:val="FontStyle17"/>
          <w:rFonts w:eastAsia="Calibri"/>
          <w:sz w:val="28"/>
          <w:szCs w:val="28"/>
        </w:rPr>
        <w:t xml:space="preserve">, </w:t>
      </w:r>
      <w:r w:rsidR="00DA37DF">
        <w:rPr>
          <w:rStyle w:val="FontStyle17"/>
          <w:rFonts w:eastAsia="Calibri"/>
          <w:sz w:val="28"/>
          <w:szCs w:val="28"/>
        </w:rPr>
        <w:t xml:space="preserve">руководствуясь Уставом Шелковского муниципального района Чеченской Республики, администрация Шелковского муниципального района                 </w:t>
      </w:r>
      <w:r w:rsidR="00C36DBB">
        <w:rPr>
          <w:rStyle w:val="FontStyle17"/>
          <w:rFonts w:eastAsia="Calibri"/>
          <w:sz w:val="28"/>
          <w:szCs w:val="28"/>
        </w:rPr>
        <w:t>П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О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С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Т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А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Н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О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В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Л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Я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Е</w:t>
      </w:r>
      <w:r w:rsidR="00DA37DF">
        <w:rPr>
          <w:rStyle w:val="FontStyle17"/>
          <w:rFonts w:eastAsia="Calibri"/>
          <w:sz w:val="28"/>
          <w:szCs w:val="28"/>
        </w:rPr>
        <w:t xml:space="preserve"> </w:t>
      </w:r>
      <w:r w:rsidR="00C36DBB">
        <w:rPr>
          <w:rStyle w:val="FontStyle17"/>
          <w:rFonts w:eastAsia="Calibri"/>
          <w:sz w:val="28"/>
          <w:szCs w:val="28"/>
        </w:rPr>
        <w:t>Т</w:t>
      </w:r>
      <w:r w:rsidR="00AF06C3">
        <w:rPr>
          <w:rStyle w:val="FontStyle17"/>
          <w:rFonts w:eastAsia="Calibri"/>
          <w:sz w:val="28"/>
          <w:szCs w:val="28"/>
        </w:rPr>
        <w:t>:</w:t>
      </w:r>
    </w:p>
    <w:p w:rsidR="00572B31" w:rsidRPr="00572B31" w:rsidRDefault="000861F3" w:rsidP="00BF36D0">
      <w:pPr>
        <w:pStyle w:val="a7"/>
        <w:spacing w:line="360" w:lineRule="auto"/>
        <w:ind w:firstLine="567"/>
        <w:rPr>
          <w:rStyle w:val="FontStyle17"/>
          <w:rFonts w:eastAsia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72B3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72B31" w:rsidRPr="00572B31">
        <w:rPr>
          <w:rStyle w:val="FontStyle17"/>
          <w:rFonts w:eastAsia="Times New Roman"/>
          <w:sz w:val="28"/>
          <w:szCs w:val="28"/>
          <w:lang w:eastAsia="ru-RU"/>
        </w:rPr>
        <w:t>Утвердить прилагаемый Порядок предоставления субсидии на возмещение затрат ООО «ШЕЛКОВСКОЙ БИЗНЕС</w:t>
      </w:r>
      <w:r w:rsidR="00247113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572B31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ЦЕНТР»   </w:t>
      </w:r>
      <w:r w:rsidR="00572B31">
        <w:rPr>
          <w:rStyle w:val="FontStyle17"/>
          <w:rFonts w:eastAsia="Times New Roman"/>
          <w:sz w:val="28"/>
          <w:szCs w:val="28"/>
          <w:lang w:eastAsia="ru-RU"/>
        </w:rPr>
        <w:t xml:space="preserve">Шелковского </w:t>
      </w:r>
      <w:r w:rsidR="00572B31" w:rsidRPr="00572B31">
        <w:rPr>
          <w:rStyle w:val="FontStyle17"/>
          <w:rFonts w:eastAsia="Times New Roman"/>
          <w:sz w:val="28"/>
          <w:szCs w:val="28"/>
          <w:lang w:eastAsia="ru-RU"/>
        </w:rPr>
        <w:t>муниципального района</w:t>
      </w:r>
      <w:r w:rsidR="008074EF">
        <w:rPr>
          <w:rStyle w:val="FontStyle17"/>
          <w:rFonts w:eastAsia="Times New Roman"/>
          <w:sz w:val="28"/>
          <w:szCs w:val="28"/>
          <w:lang w:eastAsia="ru-RU"/>
        </w:rPr>
        <w:t>.</w:t>
      </w:r>
    </w:p>
    <w:p w:rsidR="00AF06C3" w:rsidRPr="00001964" w:rsidRDefault="00BF36D0" w:rsidP="00BF36D0">
      <w:pPr>
        <w:spacing w:after="0" w:line="360" w:lineRule="auto"/>
        <w:ind w:right="18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AF06C3">
        <w:rPr>
          <w:rFonts w:ascii="Times New Roman" w:eastAsia="Calibri" w:hAnsi="Times New Roman" w:cs="Times New Roman"/>
          <w:sz w:val="28"/>
          <w:szCs w:val="28"/>
        </w:rPr>
        <w:t>. Настоящее постановление</w:t>
      </w:r>
      <w:r w:rsidR="00FD7FF1" w:rsidRPr="00FD7F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FF1">
        <w:rPr>
          <w:rFonts w:ascii="Times New Roman" w:eastAsia="Calibri" w:hAnsi="Times New Roman" w:cs="Times New Roman"/>
          <w:sz w:val="28"/>
          <w:szCs w:val="28"/>
        </w:rPr>
        <w:t>опубликовать в Шелковской районной газете «Терская новь»</w:t>
      </w:r>
      <w:r w:rsidR="00AF0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FF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F06C3"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администрации Шелк</w:t>
      </w:r>
      <w:r w:rsidR="00FD7FF1">
        <w:rPr>
          <w:rFonts w:ascii="Times New Roman" w:eastAsia="Calibri" w:hAnsi="Times New Roman" w:cs="Times New Roman"/>
          <w:sz w:val="28"/>
          <w:szCs w:val="28"/>
        </w:rPr>
        <w:t>овского муниципального района.</w:t>
      </w:r>
    </w:p>
    <w:p w:rsidR="00AF06C3" w:rsidRPr="00001964" w:rsidRDefault="00BF36D0" w:rsidP="00BF36D0">
      <w:pPr>
        <w:tabs>
          <w:tab w:val="left" w:pos="187"/>
        </w:tabs>
        <w:autoSpaceDE w:val="0"/>
        <w:autoSpaceDN w:val="0"/>
        <w:spacing w:after="0" w:line="360" w:lineRule="auto"/>
        <w:ind w:right="18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54DF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</w:t>
      </w:r>
      <w:r w:rsidR="00915187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F82BDD">
        <w:rPr>
          <w:rFonts w:ascii="Times New Roman" w:eastAsia="Calibri" w:hAnsi="Times New Roman" w:cs="Times New Roman"/>
          <w:sz w:val="28"/>
          <w:szCs w:val="28"/>
        </w:rPr>
        <w:t>я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1420">
        <w:rPr>
          <w:rFonts w:ascii="Times New Roman" w:eastAsia="Calibri" w:hAnsi="Times New Roman" w:cs="Times New Roman"/>
          <w:sz w:val="28"/>
          <w:szCs w:val="28"/>
        </w:rPr>
        <w:t>возложить на заместителя главы администрации Шелковского муниципального района М.А. Кадырову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06C3" w:rsidRDefault="00BF36D0" w:rsidP="00BF36D0">
      <w:pPr>
        <w:spacing w:line="360" w:lineRule="auto"/>
        <w:ind w:right="18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54DFA">
        <w:rPr>
          <w:rFonts w:ascii="Times New Roman" w:eastAsia="Calibri" w:hAnsi="Times New Roman" w:cs="Times New Roman"/>
          <w:sz w:val="28"/>
          <w:szCs w:val="28"/>
        </w:rPr>
        <w:t xml:space="preserve">.   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915187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 xml:space="preserve"> вступает в силу со дня его </w:t>
      </w:r>
      <w:r w:rsidR="00AF06C3">
        <w:rPr>
          <w:rFonts w:ascii="Times New Roman" w:eastAsia="Calibri" w:hAnsi="Times New Roman" w:cs="Times New Roman"/>
          <w:sz w:val="28"/>
          <w:szCs w:val="28"/>
        </w:rPr>
        <w:t>подписания</w:t>
      </w:r>
      <w:r w:rsidR="00AF06C3" w:rsidRPr="000019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5B07" w:rsidRDefault="00EF5B07" w:rsidP="00BF36D0">
      <w:pPr>
        <w:pStyle w:val="Default"/>
        <w:spacing w:line="360" w:lineRule="auto"/>
        <w:ind w:right="187"/>
        <w:rPr>
          <w:sz w:val="28"/>
          <w:szCs w:val="28"/>
        </w:rPr>
      </w:pPr>
    </w:p>
    <w:p w:rsidR="00EF5B07" w:rsidRDefault="00EF5B07" w:rsidP="00BF36D0">
      <w:pPr>
        <w:pStyle w:val="Default"/>
        <w:spacing w:line="360" w:lineRule="auto"/>
        <w:rPr>
          <w:sz w:val="28"/>
          <w:szCs w:val="28"/>
        </w:rPr>
      </w:pPr>
    </w:p>
    <w:p w:rsidR="00903645" w:rsidRDefault="00903645" w:rsidP="00BF36D0">
      <w:pPr>
        <w:pStyle w:val="Default"/>
        <w:spacing w:line="360" w:lineRule="auto"/>
        <w:rPr>
          <w:sz w:val="28"/>
          <w:szCs w:val="28"/>
        </w:rPr>
      </w:pPr>
    </w:p>
    <w:p w:rsidR="00363AF7" w:rsidRPr="00D2109A" w:rsidRDefault="00363AF7" w:rsidP="00BF36D0">
      <w:pPr>
        <w:pStyle w:val="Default"/>
        <w:spacing w:line="360" w:lineRule="auto"/>
        <w:rPr>
          <w:sz w:val="28"/>
          <w:szCs w:val="28"/>
        </w:rPr>
      </w:pPr>
    </w:p>
    <w:p w:rsidR="00E20987" w:rsidRDefault="002E550C" w:rsidP="00BF36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1548F" w:rsidRPr="0021548F">
        <w:rPr>
          <w:rFonts w:ascii="Times New Roman" w:hAnsi="Times New Roman" w:cs="Times New Roman"/>
          <w:sz w:val="28"/>
          <w:szCs w:val="28"/>
        </w:rPr>
        <w:t>лава администрации</w:t>
      </w:r>
      <w:r w:rsidR="0021548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80FA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F2372">
        <w:rPr>
          <w:rFonts w:ascii="Times New Roman" w:hAnsi="Times New Roman" w:cs="Times New Roman"/>
          <w:sz w:val="28"/>
          <w:szCs w:val="28"/>
        </w:rPr>
        <w:t>А.М. Бугаев</w:t>
      </w:r>
    </w:p>
    <w:p w:rsidR="00D104E6" w:rsidRDefault="00D104E6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D104E6" w:rsidRDefault="00D104E6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AF06C3" w:rsidRDefault="00AF06C3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AF06C3" w:rsidRDefault="00AF06C3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AF06C3" w:rsidRDefault="00AF06C3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AF06C3" w:rsidRDefault="00AF06C3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AF06C3" w:rsidRDefault="00AF06C3" w:rsidP="00BF36D0">
      <w:pPr>
        <w:pStyle w:val="aa"/>
        <w:spacing w:line="360" w:lineRule="auto"/>
        <w:ind w:left="4248"/>
        <w:rPr>
          <w:rFonts w:ascii="Times New Roman" w:hAnsi="Times New Roman" w:cs="Times New Roman"/>
          <w:szCs w:val="28"/>
        </w:rPr>
      </w:pPr>
    </w:p>
    <w:p w:rsidR="004F0DFD" w:rsidRDefault="004F0DFD" w:rsidP="00BF36D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420" w:rsidRDefault="00A31420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363AF7" w:rsidRDefault="00363AF7" w:rsidP="00BF36D0">
      <w:pPr>
        <w:spacing w:line="360" w:lineRule="auto"/>
        <w:rPr>
          <w:lang w:eastAsia="ru-RU"/>
        </w:rPr>
      </w:pPr>
    </w:p>
    <w:p w:rsidR="00F87944" w:rsidRPr="00F87944" w:rsidRDefault="00F87944" w:rsidP="00F87944">
      <w:pPr>
        <w:spacing w:line="283" w:lineRule="exact"/>
        <w:jc w:val="center"/>
        <w:rPr>
          <w:rStyle w:val="FontStyle17"/>
          <w:rFonts w:eastAsia="Calibri"/>
          <w:b/>
          <w:sz w:val="28"/>
          <w:szCs w:val="28"/>
        </w:rPr>
      </w:pPr>
      <w:r w:rsidRPr="00F87944">
        <w:rPr>
          <w:rStyle w:val="FontStyle17"/>
          <w:rFonts w:eastAsia="Calibri"/>
          <w:b/>
          <w:sz w:val="28"/>
          <w:szCs w:val="28"/>
        </w:rPr>
        <w:lastRenderedPageBreak/>
        <w:t xml:space="preserve">Порядок предоставления субсидии на возмещение затрат </w:t>
      </w:r>
    </w:p>
    <w:p w:rsidR="00F87944" w:rsidRPr="00535C0B" w:rsidRDefault="00535C0B" w:rsidP="00F87944">
      <w:pPr>
        <w:spacing w:line="283" w:lineRule="exact"/>
        <w:jc w:val="center"/>
        <w:rPr>
          <w:rStyle w:val="FontStyle17"/>
          <w:rFonts w:eastAsia="Calibri"/>
          <w:b/>
          <w:sz w:val="28"/>
          <w:szCs w:val="28"/>
        </w:rPr>
      </w:pPr>
      <w:r w:rsidRPr="00535C0B">
        <w:rPr>
          <w:rStyle w:val="FontStyle17"/>
          <w:rFonts w:eastAsia="Times New Roman"/>
          <w:b/>
          <w:sz w:val="28"/>
          <w:szCs w:val="28"/>
          <w:lang w:eastAsia="ru-RU"/>
        </w:rPr>
        <w:t>ООО «ШЕЛКОВСКОЙ БИЗНЕС</w:t>
      </w:r>
      <w:r w:rsidR="00907B89">
        <w:rPr>
          <w:rStyle w:val="FontStyle17"/>
          <w:rFonts w:eastAsia="Times New Roman"/>
          <w:b/>
          <w:sz w:val="28"/>
          <w:szCs w:val="28"/>
          <w:lang w:eastAsia="ru-RU"/>
        </w:rPr>
        <w:t xml:space="preserve"> </w:t>
      </w:r>
      <w:r w:rsidRPr="00535C0B">
        <w:rPr>
          <w:rStyle w:val="FontStyle17"/>
          <w:rFonts w:eastAsia="Times New Roman"/>
          <w:b/>
          <w:sz w:val="28"/>
          <w:szCs w:val="28"/>
          <w:lang w:eastAsia="ru-RU"/>
        </w:rPr>
        <w:t>ЦЕНТР»   Шелковского муниципального района</w:t>
      </w:r>
    </w:p>
    <w:p w:rsidR="00F87944" w:rsidRPr="00F87944" w:rsidRDefault="00F87944" w:rsidP="00F87944">
      <w:pPr>
        <w:pStyle w:val="a5"/>
        <w:numPr>
          <w:ilvl w:val="0"/>
          <w:numId w:val="5"/>
        </w:numPr>
        <w:suppressAutoHyphens/>
        <w:spacing w:after="0" w:line="283" w:lineRule="exact"/>
        <w:ind w:left="0" w:firstLine="0"/>
        <w:contextualSpacing w:val="0"/>
        <w:jc w:val="center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Общие положения</w:t>
      </w:r>
    </w:p>
    <w:p w:rsidR="00F87944" w:rsidRPr="00F87944" w:rsidRDefault="00F87944" w:rsidP="00F87944">
      <w:pPr>
        <w:spacing w:line="283" w:lineRule="atLeast"/>
        <w:ind w:firstLine="709"/>
        <w:jc w:val="center"/>
        <w:rPr>
          <w:rStyle w:val="FontStyle17"/>
          <w:rFonts w:eastAsia="Calibri"/>
          <w:sz w:val="28"/>
          <w:szCs w:val="28"/>
        </w:rPr>
      </w:pPr>
    </w:p>
    <w:p w:rsidR="00F87944" w:rsidRPr="009B2662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9B2662">
        <w:rPr>
          <w:rStyle w:val="FontStyle17"/>
          <w:rFonts w:eastAsia="Calibri"/>
          <w:sz w:val="28"/>
          <w:szCs w:val="28"/>
        </w:rPr>
        <w:t xml:space="preserve"> Настоящий Порядок устанавливает условия и механизм предоставления субсидии на возмещение затрат </w:t>
      </w:r>
      <w:r w:rsidR="00D24ACF" w:rsidRPr="009B2662">
        <w:rPr>
          <w:rStyle w:val="FontStyle17"/>
          <w:rFonts w:eastAsia="Times New Roman"/>
          <w:sz w:val="28"/>
          <w:szCs w:val="28"/>
          <w:lang w:eastAsia="ru-RU"/>
        </w:rPr>
        <w:t>ООО «ШЕЛКОВСКОЙ БИЗНЕС</w:t>
      </w:r>
      <w:r w:rsidR="00247113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D24ACF" w:rsidRPr="009B2662">
        <w:rPr>
          <w:rStyle w:val="FontStyle17"/>
          <w:rFonts w:eastAsia="Times New Roman"/>
          <w:sz w:val="28"/>
          <w:szCs w:val="28"/>
          <w:lang w:eastAsia="ru-RU"/>
        </w:rPr>
        <w:t>ЦЕНТР»   Шелковского муниципального района</w:t>
      </w:r>
      <w:r w:rsidRPr="009B2662">
        <w:rPr>
          <w:rStyle w:val="FontStyle17"/>
          <w:rFonts w:eastAsia="Calibri"/>
          <w:sz w:val="28"/>
          <w:szCs w:val="28"/>
        </w:rPr>
        <w:t xml:space="preserve"> (далее соответственно – субсидия, </w:t>
      </w:r>
      <w:r w:rsidR="00D24ACF" w:rsidRPr="009B2662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907B8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D24ACF" w:rsidRPr="009B2662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907B8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9B2662">
        <w:rPr>
          <w:rStyle w:val="FontStyle17"/>
          <w:rFonts w:eastAsia="Calibri"/>
          <w:sz w:val="28"/>
          <w:szCs w:val="28"/>
        </w:rPr>
        <w:t xml:space="preserve">) при реализации мероприятий, направленных на развитие малого и среднего предпринимательства, ведомственного проекта «Поддержка субъектов малого и среднего предпринимательства» </w:t>
      </w:r>
      <w:r w:rsidR="000222FE" w:rsidRPr="009B2662">
        <w:rPr>
          <w:rStyle w:val="FontStyle17"/>
          <w:rFonts w:eastAsia="Calibri"/>
          <w:sz w:val="28"/>
          <w:szCs w:val="28"/>
        </w:rPr>
        <w:t>муниципальной программы</w:t>
      </w:r>
      <w:r w:rsidRPr="009B2662">
        <w:rPr>
          <w:rStyle w:val="FontStyle17"/>
          <w:rFonts w:eastAsia="Calibri"/>
          <w:sz w:val="28"/>
          <w:szCs w:val="28"/>
        </w:rPr>
        <w:t xml:space="preserve"> «</w:t>
      </w:r>
      <w:r w:rsidR="000222FE" w:rsidRPr="009B2662">
        <w:rPr>
          <w:rStyle w:val="FontStyle17"/>
          <w:rFonts w:eastAsia="Calibri"/>
          <w:sz w:val="28"/>
          <w:szCs w:val="28"/>
        </w:rPr>
        <w:t>Развитие малого и среднего предпринимательства в Шелковском муниципальном районе Чеченской Республики на 2025-2026 годы</w:t>
      </w:r>
      <w:r w:rsidRPr="009B2662">
        <w:rPr>
          <w:rStyle w:val="FontStyle17"/>
          <w:rFonts w:eastAsia="Calibri"/>
          <w:sz w:val="28"/>
          <w:szCs w:val="28"/>
        </w:rPr>
        <w:t xml:space="preserve">», утвержденной постановлением Правительства Чеченской Республики от </w:t>
      </w:r>
      <w:r w:rsidR="000222FE" w:rsidRPr="009B2662">
        <w:rPr>
          <w:rStyle w:val="FontStyle17"/>
          <w:rFonts w:eastAsia="Calibri"/>
          <w:sz w:val="28"/>
          <w:szCs w:val="28"/>
        </w:rPr>
        <w:t>04</w:t>
      </w:r>
      <w:r w:rsidRPr="009B2662">
        <w:rPr>
          <w:rStyle w:val="FontStyle17"/>
          <w:rFonts w:eastAsia="Calibri"/>
          <w:sz w:val="28"/>
          <w:szCs w:val="28"/>
        </w:rPr>
        <w:t xml:space="preserve"> </w:t>
      </w:r>
      <w:r w:rsidR="000222FE" w:rsidRPr="009B2662">
        <w:rPr>
          <w:rStyle w:val="FontStyle17"/>
          <w:rFonts w:eastAsia="Calibri"/>
          <w:sz w:val="28"/>
          <w:szCs w:val="28"/>
        </w:rPr>
        <w:t>августа</w:t>
      </w:r>
      <w:r w:rsidRPr="009B2662">
        <w:rPr>
          <w:rStyle w:val="FontStyle17"/>
          <w:rFonts w:eastAsia="Calibri"/>
          <w:sz w:val="28"/>
          <w:szCs w:val="28"/>
        </w:rPr>
        <w:t xml:space="preserve"> 202</w:t>
      </w:r>
      <w:r w:rsidR="000222FE" w:rsidRPr="009B2662">
        <w:rPr>
          <w:rStyle w:val="FontStyle17"/>
          <w:rFonts w:eastAsia="Calibri"/>
          <w:sz w:val="28"/>
          <w:szCs w:val="28"/>
        </w:rPr>
        <w:t xml:space="preserve">5 года </w:t>
      </w:r>
      <w:r w:rsidRPr="009B2662">
        <w:rPr>
          <w:rStyle w:val="FontStyle17"/>
          <w:rFonts w:eastAsia="Calibri"/>
          <w:sz w:val="28"/>
          <w:szCs w:val="28"/>
        </w:rPr>
        <w:t>.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bookmarkStart w:id="0" w:name="sub_1245"/>
      <w:r w:rsidRPr="00F87944">
        <w:rPr>
          <w:rStyle w:val="FontStyle17"/>
          <w:rFonts w:eastAsia="Calibri"/>
          <w:sz w:val="28"/>
          <w:szCs w:val="28"/>
        </w:rPr>
        <w:t xml:space="preserve"> Целью предоставления субсидии является обеспечение оказания </w:t>
      </w:r>
      <w:r w:rsidRPr="00F87944">
        <w:rPr>
          <w:rStyle w:val="FontStyle17"/>
          <w:rFonts w:eastAsia="Calibri"/>
          <w:sz w:val="28"/>
          <w:szCs w:val="28"/>
        </w:rPr>
        <w:br/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8114D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8114D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8114D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субъектам малого и среднего предпринимательства и физическим лицам, заинтересованным в начале осуществления предпринимательской деятельности, образовательных и информационно-консультационных услуг, указанных в пункте 1.4 настоящего Порядка.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Способом предоставления субсидии является возмещение затрат, понесенных </w:t>
      </w:r>
      <w:r w:rsidR="00B5129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B5129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B51299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в целях оказания субъектам малого и среднего предпринимательства и физическим лицам, заинтересованным в начале осуществления предпринимательской деятельности, образовательных и информационно-консультационных услуг, указанных в пункте 1.4 настоящего Порядка.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Субсидированию подлежат затраты 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>, направленные на оказание следующих видов образовательных и информационно-консультационных услуг: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общим вопросам бухгалтерского учета;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общим вопросам налогообложения;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правовым вопросам;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порядку регистрации индивидуальных предпринимателей, юридических лиц;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бизнес-планированию;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составление и разработка бизнес-планов;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бухгалтерское сопровождение предприятий малого бизнеса;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lastRenderedPageBreak/>
        <w:t>проведение обучающих семинаров;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финансового планирования;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правового обеспечения деятельности субъектов малого и среднего предпринимательства;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консультации по возможностям сервисов портала бизнес-навигатора малого и среднего предпринимательства;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представлению информации о возможностях получения кредитных и иных финансовых ресурсов;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государственного регулирования, связанные с предпринимательской деятельностью в социальной сфере;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начала ведения собственного дела в социальной сфере для физических лиц, планирующих осуществление предпринимательской деятельности;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государственного регулирования, связанные с предпринимательской деятельностью в производственной сфере;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начала ведения собственного дела в производственной сфере для физических лиц, планирующих осуществление предпринимательской деятельности;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государственного регулирования, связанные с предпринимательской деятельностью в сфере народно-художественных промыслов;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консультационные услуги по вопросам начала ведения собственного дела в сфере народно-художественных промыслов для физических лиц, планирующих осуществление предпринимательской деятельности.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Субсидия предоставляется в пределах бюджетных ассигнований, предусмотренных на эти цели в бюджете </w:t>
      </w:r>
      <w:r w:rsidR="007D123D">
        <w:rPr>
          <w:rStyle w:val="FontStyle17"/>
          <w:rFonts w:eastAsia="Calibri"/>
          <w:sz w:val="28"/>
          <w:szCs w:val="28"/>
        </w:rPr>
        <w:t>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 xml:space="preserve"> </w:t>
      </w:r>
      <w:r w:rsidRPr="00F87944">
        <w:rPr>
          <w:rStyle w:val="FontStyle17"/>
          <w:rFonts w:eastAsia="Calibri"/>
          <w:sz w:val="28"/>
          <w:szCs w:val="28"/>
        </w:rPr>
        <w:br/>
        <w:t>на соответствующий финансовый год и плановый период, и лимитов бюджетных обязательств, доведенных до главного распорядителя бюджетных средств.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Главным распорядителем является </w:t>
      </w:r>
      <w:r w:rsidR="007D123D">
        <w:rPr>
          <w:rStyle w:val="FontStyle17"/>
          <w:rFonts w:eastAsia="Calibri"/>
          <w:sz w:val="28"/>
          <w:szCs w:val="28"/>
        </w:rPr>
        <w:t>администрация 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 xml:space="preserve"> (далее – главный распорядитель). </w:t>
      </w:r>
    </w:p>
    <w:p w:rsidR="00F87944" w:rsidRPr="00F87944" w:rsidRDefault="00F87944" w:rsidP="00F87944">
      <w:pPr>
        <w:pStyle w:val="a5"/>
        <w:numPr>
          <w:ilvl w:val="1"/>
          <w:numId w:val="5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Получателем субсидии является 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7D123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B5129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>.</w:t>
      </w:r>
      <w:bookmarkEnd w:id="0"/>
    </w:p>
    <w:p w:rsidR="00F87944" w:rsidRPr="008A39DB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8A39DB">
        <w:rPr>
          <w:rStyle w:val="FontStyle17"/>
          <w:rFonts w:eastAsia="Calibri"/>
          <w:sz w:val="28"/>
          <w:szCs w:val="28"/>
        </w:rPr>
        <w:t xml:space="preserve">1.8. Информация о субсидии размещается на </w:t>
      </w:r>
      <w:hyperlink r:id="rId8">
        <w:r w:rsidRPr="008A39DB">
          <w:rPr>
            <w:rStyle w:val="FontStyle17"/>
            <w:rFonts w:eastAsia="Calibri"/>
            <w:sz w:val="28"/>
            <w:szCs w:val="28"/>
          </w:rPr>
          <w:t>едином портале</w:t>
        </w:r>
      </w:hyperlink>
      <w:r w:rsidRPr="008A39DB">
        <w:rPr>
          <w:rStyle w:val="FontStyle17"/>
          <w:rFonts w:eastAsia="Calibri"/>
          <w:sz w:val="28"/>
          <w:szCs w:val="28"/>
        </w:rPr>
        <w:t xml:space="preserve"> бюджетной системы Российской Федерации в информационно-телекоммуникационной сети «Интернет» (далее – единый портал) (в разделе </w:t>
      </w:r>
      <w:r w:rsidRPr="008A39DB">
        <w:rPr>
          <w:rStyle w:val="FontStyle17"/>
          <w:rFonts w:eastAsia="Calibri"/>
          <w:sz w:val="28"/>
          <w:szCs w:val="28"/>
        </w:rPr>
        <w:lastRenderedPageBreak/>
        <w:t>единого портала) в порядке, установленном Министерством финансов Российской Федерации.</w:t>
      </w:r>
    </w:p>
    <w:p w:rsidR="00F87944" w:rsidRPr="00F87944" w:rsidRDefault="00F87944" w:rsidP="00F87944">
      <w:pPr>
        <w:spacing w:line="283" w:lineRule="atLeast"/>
        <w:ind w:firstLine="709"/>
        <w:jc w:val="center"/>
        <w:rPr>
          <w:rStyle w:val="FontStyle17"/>
          <w:rFonts w:eastAsia="Calibri"/>
          <w:sz w:val="28"/>
          <w:szCs w:val="28"/>
        </w:rPr>
      </w:pPr>
    </w:p>
    <w:p w:rsidR="00F87944" w:rsidRPr="00A673D9" w:rsidRDefault="00F87944" w:rsidP="00F87944">
      <w:pPr>
        <w:pStyle w:val="a5"/>
        <w:numPr>
          <w:ilvl w:val="0"/>
          <w:numId w:val="5"/>
        </w:numPr>
        <w:suppressAutoHyphens/>
        <w:spacing w:after="0" w:line="283" w:lineRule="atLeast"/>
        <w:contextualSpacing w:val="0"/>
        <w:jc w:val="center"/>
        <w:outlineLvl w:val="0"/>
        <w:rPr>
          <w:rStyle w:val="FontStyle17"/>
          <w:rFonts w:eastAsia="Calibri"/>
          <w:b/>
          <w:sz w:val="28"/>
          <w:szCs w:val="28"/>
        </w:rPr>
      </w:pPr>
      <w:r w:rsidRPr="00A673D9">
        <w:rPr>
          <w:rStyle w:val="FontStyle17"/>
          <w:rFonts w:eastAsia="Calibri"/>
          <w:b/>
          <w:sz w:val="28"/>
          <w:szCs w:val="28"/>
        </w:rPr>
        <w:t>Порядок предоставления документов на получение субсидии</w:t>
      </w:r>
    </w:p>
    <w:p w:rsidR="00F87944" w:rsidRPr="00A673D9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b/>
          <w:sz w:val="28"/>
          <w:szCs w:val="28"/>
        </w:rPr>
      </w:pP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2.1. На дату подачи документов, устанавливаемую главным распорядителем, для получения субсидии </w:t>
      </w:r>
      <w:r w:rsidR="008405AA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8405AA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8405AA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8405AA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8405AA" w:rsidRPr="00F87944">
        <w:rPr>
          <w:rStyle w:val="FontStyle17"/>
          <w:rFonts w:eastAsia="Calibri"/>
          <w:sz w:val="28"/>
          <w:szCs w:val="28"/>
        </w:rPr>
        <w:t xml:space="preserve"> </w:t>
      </w:r>
      <w:r w:rsidRPr="00F87944">
        <w:rPr>
          <w:rStyle w:val="FontStyle17"/>
          <w:rFonts w:eastAsia="Calibri"/>
          <w:sz w:val="28"/>
          <w:szCs w:val="28"/>
        </w:rPr>
        <w:t>должна соответствовать следующим требованиям:</w:t>
      </w:r>
    </w:p>
    <w:p w:rsidR="00F87944" w:rsidRPr="00F87944" w:rsidRDefault="008405AA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87944" w:rsidRPr="00F87944" w:rsidRDefault="00A2263F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87944" w:rsidRPr="00F87944" w:rsidRDefault="00A2263F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87944" w:rsidRPr="00F87944" w:rsidRDefault="00A2263F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получает средства из бюджета </w:t>
      </w:r>
      <w:r w:rsidR="00DD3ABD">
        <w:rPr>
          <w:rStyle w:val="FontStyle17"/>
          <w:rFonts w:eastAsia="Calibri"/>
          <w:sz w:val="28"/>
          <w:szCs w:val="28"/>
        </w:rPr>
        <w:t>Шелковского муниципального района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на основании иных нормативных правовых актов </w:t>
      </w:r>
      <w:r w:rsidR="00DD3ABD">
        <w:rPr>
          <w:rStyle w:val="FontStyle17"/>
          <w:rFonts w:eastAsia="Calibri"/>
          <w:sz w:val="28"/>
          <w:szCs w:val="28"/>
        </w:rPr>
        <w:t>Шелковского муниципального района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</w:t>
      </w:r>
      <w:r w:rsidR="00F87944" w:rsidRPr="00F87944">
        <w:rPr>
          <w:rStyle w:val="FontStyle17"/>
          <w:rFonts w:eastAsia="Calibri"/>
          <w:sz w:val="28"/>
          <w:szCs w:val="28"/>
        </w:rPr>
        <w:t>на цели, установленные настоящим Порядком;</w:t>
      </w:r>
    </w:p>
    <w:p w:rsidR="00F87944" w:rsidRPr="00F87944" w:rsidRDefault="00B60F1B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lastRenderedPageBreak/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является иностранным агентом в соответствии с Федеральным </w:t>
      </w:r>
      <w:hyperlink r:id="rId9" w:anchor="l0" w:history="1">
        <w:r w:rsidR="00F87944" w:rsidRPr="00F87944">
          <w:rPr>
            <w:rStyle w:val="FontStyle17"/>
            <w:rFonts w:eastAsia="Calibri"/>
            <w:sz w:val="28"/>
            <w:szCs w:val="28"/>
          </w:rPr>
          <w:t>законом</w:t>
        </w:r>
      </w:hyperlink>
      <w:r w:rsidR="00F87944" w:rsidRPr="00F87944">
        <w:rPr>
          <w:rStyle w:val="FontStyle17"/>
          <w:rFonts w:eastAsia="Calibri"/>
          <w:sz w:val="28"/>
          <w:szCs w:val="28"/>
        </w:rPr>
        <w:t xml:space="preserve"> от 14 июля 2022 года № 255-ФЗ «О контроле за деятельностью лиц, находящихся под иностранным влиянием»;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у </w:t>
      </w:r>
      <w:r w:rsidR="00B07B9C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B07B9C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 на едином налоговом счете отсутствует или не превышает размер, определенный </w:t>
      </w:r>
      <w:hyperlink r:id="rId10" w:anchor="l12464" w:history="1">
        <w:r w:rsidRPr="00F87944">
          <w:rPr>
            <w:rStyle w:val="FontStyle17"/>
            <w:rFonts w:eastAsia="Calibri"/>
            <w:sz w:val="28"/>
            <w:szCs w:val="28"/>
          </w:rPr>
          <w:t>пунктом 3</w:t>
        </w:r>
      </w:hyperlink>
      <w:r w:rsidRPr="00F87944">
        <w:rPr>
          <w:rStyle w:val="FontStyle17"/>
          <w:rFonts w:eastAsia="Calibri"/>
          <w:sz w:val="28"/>
          <w:szCs w:val="28"/>
        </w:rPr>
        <w:t xml:space="preserve">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у </w:t>
      </w:r>
      <w:r w:rsidR="00B60F1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B60F1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 отсутствует просроченная задолженность по возврату в бюджет </w:t>
      </w:r>
      <w:r w:rsidR="00DD3ABD">
        <w:rPr>
          <w:rStyle w:val="FontStyle17"/>
          <w:rFonts w:eastAsia="Calibri"/>
          <w:sz w:val="28"/>
          <w:szCs w:val="28"/>
        </w:rPr>
        <w:t>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 xml:space="preserve"> </w:t>
      </w:r>
      <w:r w:rsidRPr="00F87944">
        <w:rPr>
          <w:rStyle w:val="FontStyle17"/>
          <w:rFonts w:eastAsia="Calibri"/>
          <w:sz w:val="28"/>
          <w:szCs w:val="28"/>
        </w:rPr>
        <w:t xml:space="preserve">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DD3ABD">
        <w:rPr>
          <w:rStyle w:val="FontStyle17"/>
          <w:rFonts w:eastAsia="Calibri"/>
          <w:sz w:val="28"/>
          <w:szCs w:val="28"/>
        </w:rPr>
        <w:t>администрацией 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>;</w:t>
      </w:r>
    </w:p>
    <w:p w:rsidR="00F87944" w:rsidRPr="00F87944" w:rsidRDefault="00B60F1B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B60F1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B60F1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B60F1B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>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2.2. После получения от главного распорядителя письменного уведомления о предоставлении субсидии 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 xml:space="preserve"> в течение 5 рабочих дней со дня получения указанного письменного уведомления о предоставлении субсидии представляет главному распорядителю следующие документы: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а) заявление о заключении соглашения о предоставлении субсидии, подписанное руководителем 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>, в свободной форме с указанием реквизитов расчетного или корреспондентского счета, открытого в учреждении Центрального банка Российской Федерации или кредитной организации;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б) справка (справки), подписанная (подписанные) руководителем 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, подтверждающая (подтверждающие), что на дату подачи документов для получения субсидии, установленную главным распорядителем, 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3144B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3144B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 xml:space="preserve"> соответствует требованиям, указанным в пункте 2.1 настоящего Порядка;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lastRenderedPageBreak/>
        <w:t>в) перечень (план) затрат, подлежащих возмещению за счет субсидии, по форме согласно приложению 1 к настоящему Порядку.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2.3.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 xml:space="preserve"> вправе по собственному усмотрению представить главному распорядителю следующие документы: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копия свидетельства о государственной регистрации юридического лица;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копия документа о постановке на учет в налоговом органе;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справка, выданная налоговым органом,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выписка из Единого государственного реестра юридических лиц.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2.4. Запрещается требовать от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="00EB36D9" w:rsidRPr="00F87944">
        <w:rPr>
          <w:rStyle w:val="FontStyle17"/>
          <w:rFonts w:eastAsia="Calibri"/>
          <w:sz w:val="28"/>
          <w:szCs w:val="28"/>
        </w:rPr>
        <w:t xml:space="preserve"> </w:t>
      </w:r>
      <w:r w:rsidRPr="00F87944">
        <w:rPr>
          <w:rStyle w:val="FontStyle17"/>
          <w:rFonts w:eastAsia="Calibri"/>
          <w:sz w:val="28"/>
          <w:szCs w:val="28"/>
        </w:rPr>
        <w:t xml:space="preserve">представления документов и информации в целях подтверждения соответствия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 требованиям, указанным в пункте 2.1 настоящего Порядка,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Бизнес Центр</w:t>
      </w:r>
      <w:r w:rsidRPr="00F87944">
        <w:rPr>
          <w:rStyle w:val="FontStyle17"/>
          <w:rFonts w:eastAsia="Calibri"/>
          <w:sz w:val="28"/>
          <w:szCs w:val="28"/>
        </w:rPr>
        <w:t xml:space="preserve"> готова представить указанные документы и информацию главному распорядителю по собственной инициативе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2.5. Главный распорядитель в течение 2 рабочих дней со дня получения от 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документов, указанных в пунктах 2.2 и 2.3 настоящего Порядка, осуществляет проверку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EB36D9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EB36D9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на соответствие требованиям, указанным в пункте 2.1 настоящего Порядка.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2.6. Для получения субсидии 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37CAF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37CAF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DD24AA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37CAF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Pr="00F87944">
        <w:rPr>
          <w:rStyle w:val="FontStyle17"/>
          <w:rFonts w:eastAsia="Calibri"/>
          <w:sz w:val="28"/>
          <w:szCs w:val="28"/>
        </w:rPr>
        <w:t xml:space="preserve"> ежемесячно, не позднее 26-го числа отчетного месяца, представляет главному распорядителю: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а) расчет субсидии на возмещение затрат на оказание услуг субъектам малого и среднего предпринимательства и физическим лицам, заинтересованным в начале осуществления предпринимательской деятельности, по форме согласно приложению 2 к настоящему Порядку (далее - расчет субсидии) с приложением копий договоров об оказанных услугах либо отчетов о проведении семинаров и вебинаров (в случае проведения семинаров и вебинаров), либо протоколов о проведении форумов, конференций и круглых столов (в случае проведения форумов, конференций и круглых столов);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lastRenderedPageBreak/>
        <w:t>б) реестр субъектов малого и среднего предпринимательства и физических лиц, заинтересованных в начале осуществления предпринимательской деятельности, которым оказаны услуги, по форме согласно приложению 3 к настоящему Порядку.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2.7. Документы, указанные в пунктах 2.2 и 2.6 настоящего Порядка, подаются главному распорядителю на бумажном носителе в одном экземпляре руководителем </w:t>
      </w:r>
      <w:r w:rsidR="00E076DF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E076DF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E076DF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E076DF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 либо уполномоченным представителем </w:t>
      </w:r>
      <w:r w:rsidR="005D7AAF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5D7AAF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Бизнес Центра</w:t>
      </w:r>
      <w:r w:rsidRPr="00F87944">
        <w:rPr>
          <w:rStyle w:val="FontStyle17"/>
          <w:rFonts w:eastAsia="Calibri"/>
          <w:sz w:val="28"/>
          <w:szCs w:val="28"/>
        </w:rPr>
        <w:t xml:space="preserve"> на основании доверенности, оформленной в соответствии с федеральным законодательством.</w:t>
      </w:r>
    </w:p>
    <w:p w:rsidR="00F87944" w:rsidRPr="00F87944" w:rsidRDefault="00234D2E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="00F87944" w:rsidRPr="00F87944">
        <w:rPr>
          <w:rStyle w:val="FontStyle17"/>
          <w:rFonts w:eastAsia="Calibri"/>
          <w:sz w:val="28"/>
          <w:szCs w:val="28"/>
        </w:rPr>
        <w:t xml:space="preserve"> несет ответственность за достоверность сведений, содержащихся в представляемых главному распорядителю документах.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2.8. Регистрация поданных </w:t>
      </w:r>
      <w:r w:rsidR="00234D2E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234D2E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234D2E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документов на получение субсидии осуществляется в установленном главным распорядителем порядке в день их представления. 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2.9. Размер субсидии определяется на основании расчета субсидии, представляемого </w:t>
      </w:r>
      <w:r w:rsidR="005D7AAF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5D7AAF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5D7AAF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5D7AAF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>, указанного в подпункте «а» пункта 2.6 настоящего Порядка, как сумма стоимости услуг, оказанных субъектам малого и среднего предпринимательства и физическим лицам, заинтересованным в начале осуществления предпринимательской деятельности.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2.10. Главный распорядитель в срок, не превышающий 5 рабочих дней со дня получения документов для получения субсидии, рассматривает представленные документы на соответствие требованиям, установленным в пунктах 2.2 и 2.6 настоящего Порядка, в том числе на предмет отсутствия оснований для отказа в предоставлении субсидии, указанных в пункте 2.11 настоящего Порядка, и принимает решение о предоставлении субсидии либо об отказе в предоставлении субсидии, которое оформляется в форме </w:t>
      </w:r>
      <w:r w:rsidR="00234D2E">
        <w:rPr>
          <w:rStyle w:val="FontStyle17"/>
          <w:rFonts w:eastAsia="Calibri"/>
          <w:sz w:val="28"/>
          <w:szCs w:val="28"/>
        </w:rPr>
        <w:t>распоряжения администрации Шелковского</w:t>
      </w:r>
      <w:r w:rsidRPr="00F87944">
        <w:rPr>
          <w:rStyle w:val="FontStyle17"/>
          <w:rFonts w:eastAsia="Calibri"/>
          <w:sz w:val="28"/>
          <w:szCs w:val="28"/>
        </w:rPr>
        <w:t xml:space="preserve"> </w:t>
      </w:r>
      <w:r w:rsidR="00234D2E">
        <w:rPr>
          <w:rStyle w:val="FontStyle17"/>
          <w:rFonts w:eastAsia="Calibri"/>
          <w:sz w:val="28"/>
          <w:szCs w:val="28"/>
        </w:rPr>
        <w:t>муниципального района.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2.11. Основаниями для отказа в предоставлении субсидии являются: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а) несоответствие 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BF2B1A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BF2B1A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BF2B1A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требованиям, указанным в пункте 2.1 настоящего Порядка;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б) несоответствие представленных 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AB6F77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AB6F77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653EAB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AB6F77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документов требованиям, определенным пунктами 2.2 и 2.6 настоящего Порядка, или непредставление (представление не в полном объеме) документов, указанных в пунктах 2.2 и 2.6 настоящего Порядка;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в) установление факта недостоверности представленной </w:t>
      </w:r>
      <w:r w:rsidR="00395E10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395E10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395E10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395E10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395E10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395E10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информации.</w:t>
      </w:r>
    </w:p>
    <w:p w:rsidR="00F87944" w:rsidRPr="00653EAB" w:rsidRDefault="00F87944" w:rsidP="00F87944">
      <w:pPr>
        <w:pStyle w:val="a5"/>
        <w:numPr>
          <w:ilvl w:val="0"/>
          <w:numId w:val="6"/>
        </w:numPr>
        <w:suppressAutoHyphens/>
        <w:spacing w:after="0" w:line="283" w:lineRule="atLeast"/>
        <w:contextualSpacing w:val="0"/>
        <w:jc w:val="center"/>
        <w:rPr>
          <w:rStyle w:val="FontStyle17"/>
          <w:rFonts w:eastAsia="Calibri"/>
          <w:b/>
          <w:sz w:val="28"/>
          <w:szCs w:val="28"/>
        </w:rPr>
      </w:pPr>
      <w:r w:rsidRPr="00653EAB">
        <w:rPr>
          <w:rStyle w:val="FontStyle17"/>
          <w:rFonts w:eastAsia="Calibri"/>
          <w:b/>
          <w:sz w:val="28"/>
          <w:szCs w:val="28"/>
        </w:rPr>
        <w:lastRenderedPageBreak/>
        <w:t>Условия и порядок предоставления субсидии</w:t>
      </w:r>
    </w:p>
    <w:p w:rsidR="00F87944" w:rsidRPr="00F87944" w:rsidRDefault="00F87944" w:rsidP="00F87944">
      <w:pPr>
        <w:pStyle w:val="a5"/>
        <w:spacing w:line="283" w:lineRule="atLeast"/>
        <w:ind w:left="420"/>
        <w:contextualSpacing w:val="0"/>
        <w:jc w:val="center"/>
        <w:rPr>
          <w:rStyle w:val="FontStyle17"/>
          <w:rFonts w:eastAsia="Calibri"/>
          <w:sz w:val="28"/>
          <w:szCs w:val="28"/>
        </w:rPr>
      </w:pP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Субсидия предоставляется на основании соглашения о предоставлении субсидии, заключаемого между </w:t>
      </w:r>
      <w:r w:rsidR="00DA1842">
        <w:rPr>
          <w:rStyle w:val="FontStyle17"/>
          <w:rFonts w:eastAsia="Calibri"/>
          <w:sz w:val="28"/>
          <w:szCs w:val="28"/>
        </w:rPr>
        <w:t>администрацией 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 xml:space="preserve"> и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в соответствии с типовой формой, устанавливаемой Министерством финансов Российской Федерации (далее – соглашение).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Соглашение заключается в срок не позднее 7 рабочих дней со дня принятия решения о предоставлении субсидии.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Соглашение заключается в системе «Электронный бюджет».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В соглашении устанавливаются следующие результаты предоставления субсидии: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объем услуг, оказанных субъектам малого и среднего предпринимательства и физическим лицам, заинтересованным в начале осуществления предпринимательской деятельности;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количество получателей государственной поддержки, в том числе субъектов малого и среднего предпринимательства, физических лиц.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Датой достижения результата предоставления субсидии является                     31 декабря года предоставления субсидии. 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Оценка эффективности предоставления субсидии осуществляется главным распорядителем на основании сравнения значения результата предоставления субсидии, установленного в соглашении, и фактически достигнутого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значения результата предоставления субсидии по состоянию на 31 декабря года предоставления субсидии. 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В соглашении предусматриваются: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размер субсидии, предоставляемой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>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значения результатов предоставления субсидии;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порядок возврата субсидии в бюджет </w:t>
      </w:r>
      <w:r w:rsidR="0010506F">
        <w:rPr>
          <w:rStyle w:val="FontStyle17"/>
          <w:rFonts w:eastAsia="Calibri"/>
          <w:sz w:val="28"/>
          <w:szCs w:val="28"/>
        </w:rPr>
        <w:t>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>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форма и сроки предоставления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9158D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9158D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отчетов;</w:t>
      </w:r>
    </w:p>
    <w:p w:rsidR="00F87944" w:rsidRPr="00F87944" w:rsidRDefault="00F87944" w:rsidP="00F87944">
      <w:pPr>
        <w:pStyle w:val="a5"/>
        <w:spacing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бюджетных ассигнований, указанных в пункте 1.5 настоящего Порядка, приводящего к невозможности предоставления субсидии в размере, определенном в соглашении.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</w:t>
      </w:r>
      <w:r w:rsidRPr="00F87944">
        <w:rPr>
          <w:rStyle w:val="FontStyle17"/>
          <w:rFonts w:eastAsia="Calibri"/>
          <w:sz w:val="28"/>
          <w:szCs w:val="28"/>
        </w:rPr>
        <w:lastRenderedPageBreak/>
        <w:t>соглашению, в том числе дополнительного соглашения о расторжении соглашения, по основаниям, предусмотренным в соглашении, в соответствии с типовой формой, установленной Министерством финансов Российской Федерации, в течение 7 рабочих дней с даты его получения.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При реорганизации 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947802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947802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947802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F87944" w:rsidRPr="00AC6F6A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color w:val="FF0000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 При реорганизации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в форме разделения, выделения, а также при ликвидации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 или прекращении деятельности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елковского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D35BEB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ентра</w:t>
      </w:r>
      <w:r w:rsidRPr="00F87944">
        <w:rPr>
          <w:rStyle w:val="FontStyle17"/>
          <w:rFonts w:eastAsia="Calibri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10506F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D35BEB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</w:t>
      </w:r>
      <w:r w:rsidRPr="00AC6F6A">
        <w:rPr>
          <w:rStyle w:val="FontStyle17"/>
          <w:rFonts w:eastAsia="Calibri"/>
          <w:color w:val="FF0000"/>
          <w:sz w:val="28"/>
          <w:szCs w:val="28"/>
        </w:rPr>
        <w:t xml:space="preserve">субсидии в бюджет </w:t>
      </w:r>
      <w:r w:rsidR="00122C38">
        <w:rPr>
          <w:rStyle w:val="FontStyle17"/>
          <w:rFonts w:eastAsia="Calibri"/>
          <w:color w:val="FF0000"/>
          <w:sz w:val="28"/>
          <w:szCs w:val="28"/>
        </w:rPr>
        <w:t>Шелковского муниципального района</w:t>
      </w:r>
      <w:r w:rsidRPr="00AC6F6A">
        <w:rPr>
          <w:rStyle w:val="FontStyle17"/>
          <w:rFonts w:eastAsia="Calibri"/>
          <w:color w:val="FF0000"/>
          <w:sz w:val="28"/>
          <w:szCs w:val="28"/>
        </w:rPr>
        <w:t>.</w:t>
      </w:r>
    </w:p>
    <w:p w:rsidR="00F87944" w:rsidRPr="00F87944" w:rsidRDefault="00F87944" w:rsidP="00F87944">
      <w:pPr>
        <w:pStyle w:val="a5"/>
        <w:numPr>
          <w:ilvl w:val="1"/>
          <w:numId w:val="7"/>
        </w:numPr>
        <w:suppressAutoHyphens/>
        <w:spacing w:after="0" w:line="283" w:lineRule="atLeast"/>
        <w:ind w:left="0" w:firstLine="709"/>
        <w:contextualSpacing w:val="0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Субсидия перечисляется на расчетные или корреспондентские счета, открытые 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в учреждениях Центрального банка Российской Федерации или кредитных организациях, не позднее 10 рабочих дней с даты заключения соглашения по мере предъявления 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137EE5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137EE5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расчета субсидии, указанного в подпункте «а» пункта 2.6 настоящего Порядка.</w:t>
      </w:r>
    </w:p>
    <w:p w:rsidR="00F87944" w:rsidRPr="00F87944" w:rsidRDefault="00F87944" w:rsidP="00F87944">
      <w:pPr>
        <w:pStyle w:val="a5"/>
        <w:spacing w:line="283" w:lineRule="atLeast"/>
        <w:ind w:left="709"/>
        <w:contextualSpacing w:val="0"/>
        <w:jc w:val="both"/>
        <w:rPr>
          <w:rStyle w:val="FontStyle17"/>
          <w:rFonts w:eastAsia="Calibri"/>
          <w:sz w:val="28"/>
          <w:szCs w:val="28"/>
        </w:rPr>
      </w:pPr>
    </w:p>
    <w:p w:rsidR="00F87944" w:rsidRPr="0010506F" w:rsidRDefault="00F87944" w:rsidP="00F87944">
      <w:pPr>
        <w:pStyle w:val="a5"/>
        <w:numPr>
          <w:ilvl w:val="0"/>
          <w:numId w:val="7"/>
        </w:numPr>
        <w:suppressAutoHyphens/>
        <w:spacing w:after="0" w:line="283" w:lineRule="exact"/>
        <w:contextualSpacing w:val="0"/>
        <w:jc w:val="center"/>
        <w:rPr>
          <w:rStyle w:val="FontStyle17"/>
          <w:rFonts w:eastAsia="Calibri"/>
          <w:b/>
          <w:sz w:val="28"/>
          <w:szCs w:val="28"/>
        </w:rPr>
      </w:pPr>
      <w:r w:rsidRPr="0010506F">
        <w:rPr>
          <w:rStyle w:val="FontStyle17"/>
          <w:rFonts w:eastAsia="Calibri"/>
          <w:b/>
          <w:sz w:val="28"/>
          <w:szCs w:val="28"/>
        </w:rPr>
        <w:t>Требования к отчетности.</w:t>
      </w:r>
    </w:p>
    <w:p w:rsidR="00F87944" w:rsidRPr="0010506F" w:rsidRDefault="00F87944" w:rsidP="00F87944">
      <w:pPr>
        <w:pStyle w:val="a5"/>
        <w:spacing w:line="283" w:lineRule="exact"/>
        <w:ind w:left="780"/>
        <w:contextualSpacing w:val="0"/>
        <w:jc w:val="center"/>
        <w:rPr>
          <w:rStyle w:val="FontStyle17"/>
          <w:rFonts w:eastAsia="Calibri"/>
          <w:b/>
          <w:sz w:val="28"/>
          <w:szCs w:val="28"/>
        </w:rPr>
      </w:pPr>
      <w:r w:rsidRPr="0010506F">
        <w:rPr>
          <w:rStyle w:val="FontStyle17"/>
          <w:rFonts w:eastAsia="Calibri"/>
          <w:b/>
          <w:sz w:val="28"/>
          <w:szCs w:val="28"/>
        </w:rPr>
        <w:t>Контроль (мониторинг) за соблюдением условий и порядка предоставления субсидии и ответственность за их нарушение</w:t>
      </w:r>
    </w:p>
    <w:p w:rsidR="00F87944" w:rsidRPr="0010506F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b/>
          <w:sz w:val="28"/>
          <w:szCs w:val="28"/>
        </w:rPr>
      </w:pP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4.1. 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Pr="00F87944">
        <w:rPr>
          <w:rStyle w:val="FontStyle17"/>
          <w:rFonts w:eastAsia="Calibri"/>
          <w:sz w:val="28"/>
          <w:szCs w:val="28"/>
        </w:rPr>
        <w:t xml:space="preserve"> ежеквартально не позднее 15-го числа месяца, следующего за отчетным периодом, и за год не позднее 1 февраля года, следующего за годом предоставления субсидии, представляет главному распорядителю отчет о достижении значений результатов предоставления субсидии, а также характеристик результата (далее – отчет).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4.2. Отчет формируется по типовой форме, установленной Министерством финансов Российской Федерации для соглашений, в системе «Электронный бюджет». При необходимости электронные копии документов (документов на бумажном носителе, преобразованных в электронную форму путем сканирования) для формирования отчета представляются </w:t>
      </w:r>
      <w:r w:rsidR="00122C38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122C38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122C38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122C38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122C38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122C38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AC6F6A">
        <w:rPr>
          <w:rStyle w:val="FontStyle17"/>
          <w:rFonts w:eastAsia="Calibri"/>
          <w:color w:val="FF0000"/>
          <w:sz w:val="28"/>
          <w:szCs w:val="28"/>
        </w:rPr>
        <w:t xml:space="preserve"> в систе</w:t>
      </w:r>
      <w:r w:rsidRPr="00F87944">
        <w:rPr>
          <w:rStyle w:val="FontStyle17"/>
          <w:rFonts w:eastAsia="Calibri"/>
          <w:sz w:val="28"/>
          <w:szCs w:val="28"/>
        </w:rPr>
        <w:t>му «Электронный бюджет».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4.3. Главный распорядитель осуществляет проверку представленного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отчета не позднее                   15 рабочих дней с </w:t>
      </w:r>
      <w:r w:rsidRPr="00F87944">
        <w:rPr>
          <w:rStyle w:val="FontStyle17"/>
          <w:rFonts w:eastAsia="Calibri"/>
          <w:sz w:val="28"/>
          <w:szCs w:val="28"/>
        </w:rPr>
        <w:lastRenderedPageBreak/>
        <w:t>даты его представления на предмет соответствия произведенных затрат целям предоставления субсидии и достижения значения результата предоставления субсидии.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В случае наличия или отсутствия замечаний к отчету главный распорядитель в течение 3 рабочих дней с даты завершения проверки в письменной форме уведомляет 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831BB5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Pr="00F87944">
        <w:rPr>
          <w:rStyle w:val="FontStyle17"/>
          <w:rFonts w:eastAsia="Calibri"/>
          <w:sz w:val="28"/>
          <w:szCs w:val="28"/>
        </w:rPr>
        <w:t xml:space="preserve"> о необходимости уточнения (с указанием конкретных данных, подлежащих уточнению) либо о принятии отчета соответственно. 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4.4. Проверки соблюдения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Pr="00F87944">
        <w:rPr>
          <w:rStyle w:val="FontStyle17"/>
          <w:rFonts w:eastAsia="Calibri"/>
          <w:sz w:val="28"/>
          <w:szCs w:val="28"/>
        </w:rPr>
        <w:t xml:space="preserve"> условий и порядка предоставления субсидии, в том числе в части достижения результатов предоставления субсидии, осуществляются главным распорядителем.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Органы государственного финансового контроля осуществляют проверку в соответствии со </w:t>
      </w:r>
      <w:hyperlink r:id="rId11">
        <w:r w:rsidRPr="00F87944">
          <w:rPr>
            <w:rStyle w:val="FontStyle17"/>
            <w:rFonts w:eastAsia="Calibri"/>
            <w:sz w:val="28"/>
            <w:szCs w:val="28"/>
          </w:rPr>
          <w:t>статьями 268.1</w:t>
        </w:r>
      </w:hyperlink>
      <w:r w:rsidRPr="00F87944">
        <w:rPr>
          <w:rStyle w:val="FontStyle17"/>
          <w:rFonts w:eastAsia="Calibri"/>
          <w:sz w:val="28"/>
          <w:szCs w:val="28"/>
        </w:rPr>
        <w:t xml:space="preserve"> и </w:t>
      </w:r>
      <w:hyperlink r:id="rId12">
        <w:r w:rsidRPr="00F87944">
          <w:rPr>
            <w:rStyle w:val="FontStyle17"/>
            <w:rFonts w:eastAsia="Calibri"/>
            <w:sz w:val="28"/>
            <w:szCs w:val="28"/>
          </w:rPr>
          <w:t>269.2</w:t>
        </w:r>
      </w:hyperlink>
      <w:r w:rsidRPr="00F87944">
        <w:rPr>
          <w:rStyle w:val="FontStyle17"/>
          <w:rFonts w:eastAsia="Calibri"/>
          <w:sz w:val="28"/>
          <w:szCs w:val="28"/>
        </w:rPr>
        <w:t xml:space="preserve"> Бюджетного Кодекса Российской Федерации.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4.5.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="00077796" w:rsidRPr="00F87944">
        <w:rPr>
          <w:rStyle w:val="FontStyle17"/>
          <w:rFonts w:eastAsia="Calibri"/>
          <w:sz w:val="28"/>
          <w:szCs w:val="28"/>
        </w:rPr>
        <w:t xml:space="preserve"> </w:t>
      </w:r>
      <w:r w:rsidRPr="00F87944">
        <w:rPr>
          <w:rStyle w:val="FontStyle17"/>
          <w:rFonts w:eastAsia="Calibri"/>
          <w:sz w:val="28"/>
          <w:szCs w:val="28"/>
        </w:rPr>
        <w:t>несет ответственность за нарушение условий и порядка предоставления субсидии.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bookmarkStart w:id="1" w:name="sub_1432"/>
      <w:r w:rsidRPr="00F87944">
        <w:rPr>
          <w:rStyle w:val="FontStyle17"/>
          <w:rFonts w:eastAsia="Calibri"/>
          <w:sz w:val="28"/>
          <w:szCs w:val="28"/>
        </w:rPr>
        <w:t xml:space="preserve">4.6. Средства субсидии подлежат возврату </w:t>
      </w:r>
      <w:bookmarkEnd w:id="1"/>
      <w:r w:rsidRPr="00F87944">
        <w:rPr>
          <w:rStyle w:val="FontStyle17"/>
          <w:rFonts w:eastAsia="Calibri"/>
          <w:sz w:val="28"/>
          <w:szCs w:val="28"/>
        </w:rPr>
        <w:t xml:space="preserve">в случае нарушения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условий, установленных при предоставлении субсидии, выявленного в том числе по фактам проверок, проведенных главным распорядителем и уполномоченным органом государственного финансового контроля, а также в случае недостижения значений результатов предоставления субсидии.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4.7. В случае выявления фактов нарушения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условий и порядка предоставления субсидии, наличия недостоверных сведений, в том числе в документах, представленных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, главным распорядителем в адрес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елковской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</w:t>
      </w:r>
      <w:r w:rsidRPr="00F87944">
        <w:rPr>
          <w:rStyle w:val="FontStyle17"/>
          <w:rFonts w:eastAsia="Calibri"/>
          <w:sz w:val="28"/>
          <w:szCs w:val="28"/>
        </w:rPr>
        <w:t xml:space="preserve"> в течение 5 </w:t>
      </w:r>
      <w:bookmarkStart w:id="2" w:name="_GoBack_Копия_1"/>
      <w:r w:rsidRPr="00F87944">
        <w:rPr>
          <w:rStyle w:val="FontStyle17"/>
          <w:rFonts w:eastAsia="Calibri"/>
          <w:sz w:val="28"/>
          <w:szCs w:val="28"/>
        </w:rPr>
        <w:t>раб</w:t>
      </w:r>
      <w:bookmarkEnd w:id="2"/>
      <w:r w:rsidRPr="00F87944">
        <w:rPr>
          <w:rStyle w:val="FontStyle17"/>
          <w:rFonts w:eastAsia="Calibri"/>
          <w:sz w:val="28"/>
          <w:szCs w:val="28"/>
        </w:rPr>
        <w:t xml:space="preserve">очих почтовым отправлением с уведомлением о вручении дней направляется письменное уведомление с требованием об обеспечении возврата субсидии в </w:t>
      </w:r>
      <w:r w:rsidRPr="00AC6F6A">
        <w:rPr>
          <w:rStyle w:val="FontStyle17"/>
          <w:rFonts w:eastAsia="Calibri"/>
          <w:color w:val="FF0000"/>
          <w:sz w:val="28"/>
          <w:szCs w:val="28"/>
        </w:rPr>
        <w:t>бюджет</w:t>
      </w:r>
      <w:r w:rsidR="00122C38">
        <w:rPr>
          <w:rStyle w:val="FontStyle17"/>
          <w:rFonts w:eastAsia="Calibri"/>
          <w:color w:val="FF0000"/>
          <w:sz w:val="28"/>
          <w:szCs w:val="28"/>
        </w:rPr>
        <w:t xml:space="preserve"> Шелковского муниципального района</w:t>
      </w:r>
      <w:r w:rsidRPr="00F87944">
        <w:rPr>
          <w:rStyle w:val="FontStyle17"/>
          <w:rFonts w:eastAsia="Calibri"/>
          <w:sz w:val="28"/>
          <w:szCs w:val="28"/>
        </w:rPr>
        <w:t xml:space="preserve"> в размере суммы, использованной с нарушением, с указанием платежных реквизитов. 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Средства субсидии подлежат возврату в </w:t>
      </w:r>
      <w:r w:rsidRPr="00AC6F6A">
        <w:rPr>
          <w:rStyle w:val="FontStyle17"/>
          <w:rFonts w:eastAsia="Calibri"/>
          <w:color w:val="FF0000"/>
          <w:sz w:val="28"/>
          <w:szCs w:val="28"/>
        </w:rPr>
        <w:t>бюджет</w:t>
      </w:r>
      <w:r w:rsidRPr="00F87944">
        <w:rPr>
          <w:rStyle w:val="FontStyle17"/>
          <w:rFonts w:eastAsia="Calibri"/>
          <w:sz w:val="28"/>
          <w:szCs w:val="28"/>
        </w:rPr>
        <w:t xml:space="preserve"> </w:t>
      </w:r>
      <w:r w:rsidR="00122C38">
        <w:rPr>
          <w:rStyle w:val="FontStyle17"/>
          <w:rFonts w:eastAsia="Calibri"/>
          <w:color w:val="FF0000"/>
          <w:sz w:val="28"/>
          <w:szCs w:val="28"/>
        </w:rPr>
        <w:t>Шелковского муниципального района</w:t>
      </w:r>
      <w:r w:rsidR="00122C38" w:rsidRPr="00F87944">
        <w:rPr>
          <w:rStyle w:val="FontStyle17"/>
          <w:rFonts w:eastAsia="Calibri"/>
          <w:sz w:val="28"/>
          <w:szCs w:val="28"/>
        </w:rPr>
        <w:t xml:space="preserve"> </w:t>
      </w:r>
      <w:bookmarkStart w:id="3" w:name="_GoBack"/>
      <w:bookmarkEnd w:id="3"/>
      <w:r w:rsidRPr="00F87944">
        <w:rPr>
          <w:rStyle w:val="FontStyle17"/>
          <w:rFonts w:eastAsia="Calibri"/>
          <w:sz w:val="28"/>
          <w:szCs w:val="28"/>
        </w:rPr>
        <w:t xml:space="preserve">в течение 10 календарных дней со дня получения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письменного уведомления о необходимости возврата субсидии.</w:t>
      </w:r>
    </w:p>
    <w:p w:rsidR="00F87944" w:rsidRPr="00F87944" w:rsidRDefault="00F87944" w:rsidP="00F87944">
      <w:pPr>
        <w:spacing w:line="283" w:lineRule="atLeast"/>
        <w:ind w:firstLine="709"/>
        <w:jc w:val="both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t xml:space="preserve">4.8. В случае невозврата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Ш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елковским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 xml:space="preserve"> Б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 xml:space="preserve">изнес </w:t>
      </w:r>
      <w:r w:rsidR="00077796" w:rsidRPr="00572B31">
        <w:rPr>
          <w:rStyle w:val="FontStyle17"/>
          <w:rFonts w:eastAsia="Times New Roman"/>
          <w:sz w:val="28"/>
          <w:szCs w:val="28"/>
          <w:lang w:eastAsia="ru-RU"/>
        </w:rPr>
        <w:t>Ц</w:t>
      </w:r>
      <w:r w:rsidR="00077796">
        <w:rPr>
          <w:rStyle w:val="FontStyle17"/>
          <w:rFonts w:eastAsia="Times New Roman"/>
          <w:sz w:val="28"/>
          <w:szCs w:val="28"/>
          <w:lang w:eastAsia="ru-RU"/>
        </w:rPr>
        <w:t>ентром</w:t>
      </w:r>
      <w:r w:rsidRPr="00F87944">
        <w:rPr>
          <w:rStyle w:val="FontStyle17"/>
          <w:rFonts w:eastAsia="Calibri"/>
          <w:sz w:val="28"/>
          <w:szCs w:val="28"/>
        </w:rPr>
        <w:t xml:space="preserve"> бюджетных средств в установленный срок главный распорядитель в соответствии с действующим законодательством принимает меры по своевременному </w:t>
      </w:r>
      <w:r w:rsidRPr="00F87944">
        <w:rPr>
          <w:rStyle w:val="FontStyle17"/>
          <w:rFonts w:eastAsia="Calibri"/>
          <w:sz w:val="28"/>
          <w:szCs w:val="28"/>
        </w:rPr>
        <w:lastRenderedPageBreak/>
        <w:t>возврату бюджетных средств, взыскивает бюджетные средства в судебном порядке.</w:t>
      </w:r>
    </w:p>
    <w:p w:rsidR="00F87944" w:rsidRPr="00F87944" w:rsidRDefault="00F87944" w:rsidP="00F87944">
      <w:pPr>
        <w:spacing w:line="283" w:lineRule="atLeast"/>
        <w:rPr>
          <w:rStyle w:val="FontStyle17"/>
          <w:rFonts w:eastAsia="Calibri"/>
          <w:sz w:val="28"/>
          <w:szCs w:val="28"/>
        </w:rPr>
      </w:pPr>
      <w:r w:rsidRPr="00F87944">
        <w:rPr>
          <w:rStyle w:val="FontStyle17"/>
          <w:rFonts w:eastAsia="Calibri"/>
          <w:sz w:val="28"/>
          <w:szCs w:val="28"/>
        </w:rPr>
        <w:br w:type="page"/>
      </w:r>
    </w:p>
    <w:p w:rsidR="00FD6312" w:rsidRDefault="000F2372" w:rsidP="000F2372">
      <w:pPr>
        <w:pStyle w:val="aa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</w:t>
      </w:r>
      <w:r w:rsidR="00AF1543">
        <w:rPr>
          <w:rFonts w:ascii="Times New Roman" w:hAnsi="Times New Roman" w:cs="Times New Roman"/>
          <w:szCs w:val="28"/>
        </w:rPr>
        <w:t xml:space="preserve"> № 1</w:t>
      </w:r>
    </w:p>
    <w:p w:rsidR="00903645" w:rsidRPr="00903645" w:rsidRDefault="00903645" w:rsidP="00903645">
      <w:pPr>
        <w:rPr>
          <w:lang w:eastAsia="ru-RU"/>
        </w:rPr>
      </w:pPr>
    </w:p>
    <w:p w:rsidR="00FD6312" w:rsidRDefault="00FD6312" w:rsidP="00903645">
      <w:pPr>
        <w:pStyle w:val="aa"/>
        <w:ind w:left="424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УТВЕРЖДЕН</w:t>
      </w:r>
    </w:p>
    <w:p w:rsidR="000F2372" w:rsidRDefault="00FD6312" w:rsidP="00903645">
      <w:pPr>
        <w:pStyle w:val="aa"/>
        <w:ind w:left="4248"/>
        <w:rPr>
          <w:rFonts w:ascii="Times New Roman" w:hAnsi="Times New Roman" w:cs="Times New Roman"/>
          <w:szCs w:val="28"/>
        </w:rPr>
      </w:pPr>
      <w:bookmarkStart w:id="4" w:name="_Hlk4699429"/>
      <w:r>
        <w:rPr>
          <w:rFonts w:ascii="Times New Roman" w:hAnsi="Times New Roman" w:cs="Times New Roman"/>
          <w:szCs w:val="28"/>
        </w:rPr>
        <w:t xml:space="preserve">постановлением </w:t>
      </w:r>
      <w:bookmarkEnd w:id="4"/>
      <w:r w:rsidRPr="007C7D37">
        <w:rPr>
          <w:rFonts w:ascii="Times New Roman" w:hAnsi="Times New Roman" w:cs="Times New Roman"/>
          <w:szCs w:val="28"/>
        </w:rPr>
        <w:t>администрации Шелковского муниципального района</w:t>
      </w:r>
    </w:p>
    <w:p w:rsidR="00903645" w:rsidRDefault="000F2372" w:rsidP="00903645">
      <w:pPr>
        <w:pStyle w:val="aa"/>
        <w:ind w:left="424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Чеченской Республики</w:t>
      </w:r>
      <w:r w:rsidR="007C7D37">
        <w:rPr>
          <w:rFonts w:ascii="Times New Roman" w:hAnsi="Times New Roman" w:cs="Times New Roman"/>
          <w:szCs w:val="28"/>
        </w:rPr>
        <w:t xml:space="preserve">  </w:t>
      </w:r>
    </w:p>
    <w:p w:rsidR="00FD6312" w:rsidRDefault="007C7D37" w:rsidP="000861F3">
      <w:pPr>
        <w:pStyle w:val="aa"/>
        <w:ind w:left="4248"/>
        <w:rPr>
          <w:szCs w:val="28"/>
        </w:rPr>
      </w:pPr>
      <w:r>
        <w:rPr>
          <w:rFonts w:ascii="Times New Roman" w:hAnsi="Times New Roman" w:cs="Times New Roman"/>
          <w:szCs w:val="28"/>
        </w:rPr>
        <w:t>от</w:t>
      </w:r>
      <w:r w:rsidR="000861F3">
        <w:rPr>
          <w:rFonts w:ascii="Times New Roman" w:hAnsi="Times New Roman" w:cs="Times New Roman"/>
          <w:szCs w:val="28"/>
        </w:rPr>
        <w:t xml:space="preserve"> </w:t>
      </w:r>
      <w:r w:rsidR="000861F3">
        <w:rPr>
          <w:rStyle w:val="FontStyle17"/>
          <w:rFonts w:eastAsia="Calibri"/>
          <w:sz w:val="28"/>
          <w:szCs w:val="28"/>
        </w:rPr>
        <w:t xml:space="preserve">«___» </w:t>
      </w:r>
      <w:r w:rsidR="000F2372">
        <w:rPr>
          <w:rFonts w:ascii="Times New Roman" w:hAnsi="Times New Roman" w:cs="Times New Roman"/>
          <w:szCs w:val="28"/>
        </w:rPr>
        <w:t>_____________ 2026</w:t>
      </w:r>
      <w:r w:rsidR="00903645">
        <w:rPr>
          <w:rFonts w:ascii="Times New Roman" w:hAnsi="Times New Roman" w:cs="Times New Roman"/>
          <w:szCs w:val="28"/>
        </w:rPr>
        <w:t xml:space="preserve"> г. </w:t>
      </w:r>
      <w:r>
        <w:rPr>
          <w:rFonts w:ascii="Times New Roman" w:hAnsi="Times New Roman" w:cs="Times New Roman"/>
          <w:szCs w:val="28"/>
        </w:rPr>
        <w:t>№</w:t>
      </w:r>
      <w:r w:rsidR="000861F3">
        <w:rPr>
          <w:rFonts w:ascii="Times New Roman" w:hAnsi="Times New Roman" w:cs="Times New Roman"/>
          <w:szCs w:val="28"/>
        </w:rPr>
        <w:t xml:space="preserve"> ____</w:t>
      </w:r>
    </w:p>
    <w:p w:rsidR="000F2372" w:rsidRPr="00FA4205" w:rsidRDefault="000F2372" w:rsidP="00FD6312">
      <w:pPr>
        <w:rPr>
          <w:rFonts w:ascii="Times New Roman" w:hAnsi="Times New Roman" w:cs="Times New Roman"/>
          <w:szCs w:val="28"/>
        </w:rPr>
      </w:pPr>
    </w:p>
    <w:p w:rsidR="0054060F" w:rsidRPr="00FA4205" w:rsidRDefault="0054060F" w:rsidP="0054060F">
      <w:pPr>
        <w:spacing w:after="12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FA4205">
        <w:rPr>
          <w:rFonts w:ascii="Times New Roman" w:hAnsi="Times New Roman" w:cs="Times New Roman"/>
          <w:b/>
          <w:bCs/>
          <w:sz w:val="26"/>
          <w:szCs w:val="26"/>
        </w:rPr>
        <w:t>Перечень (план) затрат,</w:t>
      </w:r>
      <w:r w:rsidRPr="00FA4205">
        <w:rPr>
          <w:rFonts w:ascii="Times New Roman" w:hAnsi="Times New Roman" w:cs="Times New Roman"/>
          <w:b/>
          <w:bCs/>
          <w:sz w:val="26"/>
          <w:szCs w:val="26"/>
        </w:rPr>
        <w:br/>
        <w:t>подлежащих возмещению за счет субсидии</w:t>
      </w:r>
      <w:r w:rsidRPr="00FA4205">
        <w:rPr>
          <w:rFonts w:ascii="Times New Roman" w:hAnsi="Times New Roman" w:cs="Times New Roman"/>
          <w:sz w:val="26"/>
          <w:szCs w:val="26"/>
        </w:rPr>
        <w:t xml:space="preserve"> </w:t>
      </w:r>
      <w:r w:rsidRPr="00FA4205">
        <w:rPr>
          <w:rFonts w:ascii="Times New Roman" w:hAnsi="Times New Roman" w:cs="Times New Roman"/>
          <w:b/>
          <w:sz w:val="26"/>
          <w:szCs w:val="26"/>
        </w:rPr>
        <w:t>в ______году</w:t>
      </w:r>
    </w:p>
    <w:p w:rsidR="0054060F" w:rsidRDefault="0054060F" w:rsidP="0054060F">
      <w:pPr>
        <w:shd w:val="clear" w:color="auto" w:fill="FFFFFF"/>
        <w:tabs>
          <w:tab w:val="left" w:pos="1680"/>
        </w:tabs>
        <w:spacing w:line="240" w:lineRule="exact"/>
        <w:jc w:val="center"/>
        <w:textAlignment w:val="baseline"/>
      </w:pPr>
    </w:p>
    <w:tbl>
      <w:tblPr>
        <w:tblStyle w:val="1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2268"/>
        <w:gridCol w:w="1512"/>
        <w:gridCol w:w="1890"/>
      </w:tblGrid>
      <w:tr w:rsidR="0054060F" w:rsidTr="001C3C55">
        <w:trPr>
          <w:jc w:val="center"/>
        </w:trPr>
        <w:tc>
          <w:tcPr>
            <w:tcW w:w="704" w:type="dxa"/>
            <w:vAlign w:val="center"/>
          </w:tcPr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(вид услуги)</w:t>
            </w:r>
          </w:p>
        </w:tc>
        <w:tc>
          <w:tcPr>
            <w:tcW w:w="2268" w:type="dxa"/>
            <w:vAlign w:val="center"/>
          </w:tcPr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Планируемое   количество оказанных услуг</w:t>
            </w:r>
          </w:p>
        </w:tc>
        <w:tc>
          <w:tcPr>
            <w:tcW w:w="1512" w:type="dxa"/>
            <w:vAlign w:val="center"/>
          </w:tcPr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одной услуги </w:t>
            </w:r>
            <w:r>
              <w:rPr>
                <w:b/>
                <w:sz w:val="24"/>
                <w:szCs w:val="24"/>
              </w:rPr>
              <w:br/>
              <w:t>(руб.)</w:t>
            </w:r>
          </w:p>
        </w:tc>
        <w:tc>
          <w:tcPr>
            <w:tcW w:w="1890" w:type="dxa"/>
            <w:vAlign w:val="center"/>
          </w:tcPr>
          <w:p w:rsidR="0054060F" w:rsidRDefault="0054060F" w:rsidP="001C3C55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(руб.)</w:t>
            </w:r>
          </w:p>
        </w:tc>
      </w:tr>
      <w:tr w:rsidR="0054060F" w:rsidTr="001C3C55">
        <w:trPr>
          <w:jc w:val="center"/>
        </w:trPr>
        <w:tc>
          <w:tcPr>
            <w:tcW w:w="704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</w:tr>
      <w:tr w:rsidR="0054060F" w:rsidTr="001C3C55">
        <w:trPr>
          <w:jc w:val="center"/>
        </w:trPr>
        <w:tc>
          <w:tcPr>
            <w:tcW w:w="704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</w:tr>
      <w:tr w:rsidR="0054060F" w:rsidTr="001C3C55">
        <w:trPr>
          <w:jc w:val="center"/>
        </w:trPr>
        <w:tc>
          <w:tcPr>
            <w:tcW w:w="704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</w:tr>
      <w:tr w:rsidR="0054060F" w:rsidTr="001C3C55">
        <w:trPr>
          <w:jc w:val="center"/>
        </w:trPr>
        <w:tc>
          <w:tcPr>
            <w:tcW w:w="704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</w:tr>
      <w:tr w:rsidR="0054060F" w:rsidTr="001C3C55">
        <w:trPr>
          <w:jc w:val="center"/>
        </w:trPr>
        <w:tc>
          <w:tcPr>
            <w:tcW w:w="704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4060F" w:rsidRDefault="0054060F" w:rsidP="001C3C55">
            <w:pPr>
              <w:tabs>
                <w:tab w:val="left" w:pos="1680"/>
              </w:tabs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4"/>
                <w:szCs w:val="24"/>
              </w:rPr>
            </w:pPr>
          </w:p>
        </w:tc>
      </w:tr>
    </w:tbl>
    <w:p w:rsidR="0054060F" w:rsidRDefault="0054060F" w:rsidP="0054060F">
      <w:pPr>
        <w:shd w:val="clear" w:color="auto" w:fill="FFFFFF"/>
        <w:tabs>
          <w:tab w:val="left" w:pos="1680"/>
        </w:tabs>
        <w:textAlignment w:val="baseline"/>
      </w:pPr>
    </w:p>
    <w:p w:rsidR="0054060F" w:rsidRDefault="0054060F" w:rsidP="0054060F">
      <w:pPr>
        <w:shd w:val="clear" w:color="auto" w:fill="FFFFFF"/>
        <w:tabs>
          <w:tab w:val="left" w:pos="1680"/>
        </w:tabs>
        <w:textAlignment w:val="baseline"/>
        <w:rPr>
          <w:sz w:val="26"/>
          <w:szCs w:val="26"/>
        </w:rPr>
      </w:pPr>
    </w:p>
    <w:p w:rsidR="0054060F" w:rsidRDefault="0054060F" w:rsidP="0054060F">
      <w:pPr>
        <w:shd w:val="clear" w:color="auto" w:fill="FFFFFF"/>
        <w:tabs>
          <w:tab w:val="left" w:pos="1680"/>
        </w:tabs>
        <w:textAlignment w:val="baseline"/>
        <w:rPr>
          <w:sz w:val="26"/>
          <w:szCs w:val="26"/>
        </w:rPr>
      </w:pPr>
    </w:p>
    <w:p w:rsidR="0054060F" w:rsidRDefault="0054060F" w:rsidP="0054060F">
      <w:pPr>
        <w:shd w:val="clear" w:color="auto" w:fill="FFFFFF"/>
        <w:tabs>
          <w:tab w:val="left" w:pos="1680"/>
        </w:tabs>
        <w:textAlignment w:val="baseline"/>
        <w:rPr>
          <w:sz w:val="26"/>
          <w:szCs w:val="26"/>
        </w:rPr>
      </w:pPr>
    </w:p>
    <w:tbl>
      <w:tblPr>
        <w:tblStyle w:val="1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283"/>
        <w:gridCol w:w="1473"/>
        <w:gridCol w:w="370"/>
        <w:gridCol w:w="1560"/>
        <w:gridCol w:w="425"/>
        <w:gridCol w:w="2692"/>
      </w:tblGrid>
      <w:tr w:rsidR="0054060F" w:rsidTr="001C3C55">
        <w:trPr>
          <w:jc w:val="center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ind w:left="-113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  <w:p w:rsidR="0054060F" w:rsidRDefault="00077796" w:rsidP="00077796">
            <w:pPr>
              <w:tabs>
                <w:tab w:val="left" w:pos="1680"/>
              </w:tabs>
              <w:jc w:val="center"/>
              <w:textAlignment w:val="baseline"/>
              <w:rPr>
                <w:sz w:val="26"/>
                <w:szCs w:val="26"/>
              </w:rPr>
            </w:pPr>
            <w:r w:rsidRPr="00572B31">
              <w:rPr>
                <w:rStyle w:val="FontStyle17"/>
                <w:sz w:val="28"/>
                <w:szCs w:val="28"/>
              </w:rPr>
              <w:t>Ш</w:t>
            </w:r>
            <w:r>
              <w:rPr>
                <w:rStyle w:val="FontStyle17"/>
                <w:sz w:val="28"/>
                <w:szCs w:val="28"/>
              </w:rPr>
              <w:t>елковского</w:t>
            </w:r>
            <w:r w:rsidRPr="00572B31">
              <w:rPr>
                <w:rStyle w:val="FontStyle17"/>
                <w:sz w:val="28"/>
                <w:szCs w:val="28"/>
              </w:rPr>
              <w:t xml:space="preserve"> Б</w:t>
            </w:r>
            <w:r>
              <w:rPr>
                <w:rStyle w:val="FontStyle17"/>
                <w:sz w:val="28"/>
                <w:szCs w:val="28"/>
              </w:rPr>
              <w:t xml:space="preserve">изнес </w:t>
            </w:r>
            <w:r w:rsidRPr="00572B31">
              <w:rPr>
                <w:rStyle w:val="FontStyle17"/>
                <w:sz w:val="28"/>
                <w:szCs w:val="28"/>
              </w:rPr>
              <w:t>Ц</w:t>
            </w:r>
            <w:r>
              <w:rPr>
                <w:rStyle w:val="FontStyle17"/>
                <w:sz w:val="28"/>
                <w:szCs w:val="28"/>
              </w:rPr>
              <w:t>ентра</w:t>
            </w:r>
            <w:r>
              <w:rPr>
                <w:sz w:val="16"/>
                <w:szCs w:val="16"/>
              </w:rPr>
              <w:t xml:space="preserve"> </w:t>
            </w:r>
            <w:r w:rsidR="0054060F">
              <w:rPr>
                <w:sz w:val="16"/>
                <w:szCs w:val="16"/>
              </w:rPr>
              <w:t>(уполномоченное лицо</w:t>
            </w:r>
            <w:r w:rsidR="0054060F">
              <w:rPr>
                <w:sz w:val="26"/>
                <w:szCs w:val="2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</w:tr>
      <w:tr w:rsidR="0054060F" w:rsidTr="001C3C55">
        <w:trPr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</w:tcPr>
          <w:p w:rsidR="0054060F" w:rsidRDefault="0054060F" w:rsidP="001C3C55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54060F" w:rsidRDefault="0054060F" w:rsidP="0054060F">
      <w:pPr>
        <w:shd w:val="clear" w:color="auto" w:fill="FFFFFF"/>
        <w:tabs>
          <w:tab w:val="left" w:pos="7713"/>
        </w:tabs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</w:p>
    <w:p w:rsidR="0054060F" w:rsidRDefault="0054060F" w:rsidP="0054060F">
      <w:pPr>
        <w:ind w:firstLine="426"/>
        <w:rPr>
          <w:sz w:val="26"/>
          <w:szCs w:val="26"/>
        </w:rPr>
      </w:pPr>
    </w:p>
    <w:p w:rsidR="0054060F" w:rsidRDefault="0054060F" w:rsidP="0054060F">
      <w:pPr>
        <w:ind w:firstLine="426"/>
      </w:pPr>
    </w:p>
    <w:p w:rsidR="0054060F" w:rsidRDefault="0054060F" w:rsidP="0054060F">
      <w:pPr>
        <w:ind w:firstLine="426"/>
      </w:pPr>
    </w:p>
    <w:p w:rsidR="0054060F" w:rsidRDefault="0054060F" w:rsidP="0054060F">
      <w:pPr>
        <w:ind w:firstLine="426"/>
      </w:pPr>
    </w:p>
    <w:p w:rsidR="0054060F" w:rsidRDefault="0054060F" w:rsidP="0054060F">
      <w:pPr>
        <w:ind w:firstLine="426"/>
      </w:pPr>
      <w:r>
        <w:t>«____»______________ 20__ г.</w:t>
      </w:r>
    </w:p>
    <w:p w:rsidR="0054060F" w:rsidRDefault="0054060F" w:rsidP="0054060F">
      <w:pPr>
        <w:ind w:firstLine="426"/>
      </w:pPr>
    </w:p>
    <w:p w:rsidR="0054060F" w:rsidRDefault="0054060F" w:rsidP="0054060F">
      <w:pPr>
        <w:ind w:firstLine="426"/>
      </w:pPr>
    </w:p>
    <w:p w:rsidR="0054060F" w:rsidRDefault="0054060F" w:rsidP="0054060F">
      <w:pPr>
        <w:ind w:firstLine="426"/>
      </w:pPr>
    </w:p>
    <w:p w:rsidR="00645AD8" w:rsidRPr="00645AD8" w:rsidRDefault="004F0DFD" w:rsidP="004F0DFD">
      <w:pPr>
        <w:shd w:val="clear" w:color="auto" w:fill="FFFFFF"/>
        <w:spacing w:after="0" w:line="317" w:lineRule="exact"/>
        <w:ind w:left="4248"/>
        <w:jc w:val="right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Приложение № 2</w:t>
      </w:r>
    </w:p>
    <w:p w:rsidR="000861F3" w:rsidRDefault="000861F3" w:rsidP="000861F3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</w:p>
    <w:p w:rsidR="0089799D" w:rsidRDefault="009836BD" w:rsidP="000861F3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УТВЕРЖДЕНО</w:t>
      </w:r>
    </w:p>
    <w:p w:rsidR="00645AD8" w:rsidRPr="00645AD8" w:rsidRDefault="009836BD" w:rsidP="000861F3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постановлением</w:t>
      </w:r>
      <w:r w:rsidR="00645AD8" w:rsidRPr="00645AD8">
        <w:rPr>
          <w:rStyle w:val="FontStyle17"/>
          <w:rFonts w:eastAsia="Calibri"/>
          <w:sz w:val="28"/>
          <w:szCs w:val="28"/>
        </w:rPr>
        <w:t xml:space="preserve"> администрации</w:t>
      </w:r>
    </w:p>
    <w:p w:rsidR="00645AD8" w:rsidRPr="00645AD8" w:rsidRDefault="00645AD8" w:rsidP="000861F3">
      <w:pPr>
        <w:shd w:val="clear" w:color="auto" w:fill="FFFFFF"/>
        <w:spacing w:after="0" w:line="317" w:lineRule="exact"/>
        <w:ind w:left="4248"/>
        <w:rPr>
          <w:rStyle w:val="FontStyle17"/>
          <w:rFonts w:eastAsia="Calibri"/>
          <w:sz w:val="28"/>
          <w:szCs w:val="28"/>
        </w:rPr>
      </w:pPr>
      <w:r w:rsidRPr="00645AD8">
        <w:rPr>
          <w:rStyle w:val="FontStyle17"/>
          <w:rFonts w:eastAsia="Calibri"/>
          <w:sz w:val="28"/>
          <w:szCs w:val="28"/>
        </w:rPr>
        <w:t>Ш</w:t>
      </w:r>
      <w:r w:rsidR="00C044F5">
        <w:rPr>
          <w:rStyle w:val="FontStyle17"/>
          <w:rFonts w:eastAsia="Calibri"/>
          <w:sz w:val="28"/>
          <w:szCs w:val="28"/>
        </w:rPr>
        <w:t>елковского</w:t>
      </w:r>
      <w:r w:rsidRPr="00645AD8">
        <w:rPr>
          <w:rStyle w:val="FontStyle17"/>
          <w:rFonts w:eastAsia="Calibri"/>
          <w:sz w:val="28"/>
          <w:szCs w:val="28"/>
        </w:rPr>
        <w:t xml:space="preserve"> муниципального района</w:t>
      </w:r>
    </w:p>
    <w:p w:rsidR="00645AD8" w:rsidRDefault="000861F3" w:rsidP="000861F3">
      <w:pPr>
        <w:shd w:val="clear" w:color="auto" w:fill="FFFFFF"/>
        <w:tabs>
          <w:tab w:val="left" w:pos="7298"/>
        </w:tabs>
        <w:spacing w:before="2" w:line="317" w:lineRule="exact"/>
        <w:ind w:left="4251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от «___</w:t>
      </w:r>
      <w:r w:rsidR="009836BD">
        <w:rPr>
          <w:rStyle w:val="FontStyle17"/>
          <w:rFonts w:eastAsia="Calibri"/>
          <w:sz w:val="28"/>
          <w:szCs w:val="28"/>
        </w:rPr>
        <w:t>»</w:t>
      </w:r>
      <w:r w:rsidR="000F2372">
        <w:rPr>
          <w:rStyle w:val="FontStyle17"/>
          <w:rFonts w:eastAsia="Calibri"/>
          <w:sz w:val="28"/>
          <w:szCs w:val="28"/>
        </w:rPr>
        <w:t xml:space="preserve"> ____________2026</w:t>
      </w:r>
      <w:r>
        <w:rPr>
          <w:rStyle w:val="FontStyle17"/>
          <w:rFonts w:eastAsia="Calibri"/>
          <w:sz w:val="28"/>
          <w:szCs w:val="28"/>
        </w:rPr>
        <w:t xml:space="preserve"> г. </w:t>
      </w:r>
      <w:r w:rsidR="00645AD8" w:rsidRPr="00645AD8">
        <w:rPr>
          <w:rStyle w:val="FontStyle17"/>
          <w:rFonts w:eastAsia="Calibri"/>
          <w:sz w:val="28"/>
          <w:szCs w:val="28"/>
        </w:rPr>
        <w:t>№</w:t>
      </w:r>
      <w:r>
        <w:rPr>
          <w:rStyle w:val="FontStyle17"/>
          <w:rFonts w:eastAsia="Calibri"/>
          <w:sz w:val="28"/>
          <w:szCs w:val="28"/>
        </w:rPr>
        <w:t xml:space="preserve"> ____</w:t>
      </w:r>
    </w:p>
    <w:p w:rsidR="000861F3" w:rsidRPr="00FA4205" w:rsidRDefault="000861F3" w:rsidP="000861F3">
      <w:pPr>
        <w:shd w:val="clear" w:color="auto" w:fill="FFFFFF"/>
        <w:tabs>
          <w:tab w:val="left" w:pos="7298"/>
        </w:tabs>
        <w:spacing w:before="2" w:line="317" w:lineRule="exact"/>
        <w:ind w:left="4251"/>
        <w:rPr>
          <w:rStyle w:val="FontStyle17"/>
          <w:rFonts w:eastAsia="Calibri"/>
          <w:sz w:val="28"/>
          <w:szCs w:val="28"/>
        </w:rPr>
      </w:pPr>
    </w:p>
    <w:p w:rsidR="00677F6E" w:rsidRPr="00FA4205" w:rsidRDefault="00677F6E" w:rsidP="00677F6E">
      <w:pPr>
        <w:shd w:val="clear" w:color="auto" w:fill="FFFFFF"/>
        <w:tabs>
          <w:tab w:val="left" w:pos="1680"/>
        </w:tabs>
        <w:spacing w:line="240" w:lineRule="exact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A4205">
        <w:rPr>
          <w:rFonts w:ascii="Times New Roman" w:hAnsi="Times New Roman" w:cs="Times New Roman"/>
          <w:b/>
          <w:sz w:val="26"/>
          <w:szCs w:val="26"/>
        </w:rPr>
        <w:t xml:space="preserve">Расчет субсидии на возмещение затрат на оказание услуг </w:t>
      </w:r>
    </w:p>
    <w:p w:rsidR="00677F6E" w:rsidRPr="00FA4205" w:rsidRDefault="00677F6E" w:rsidP="00677F6E">
      <w:pPr>
        <w:shd w:val="clear" w:color="auto" w:fill="FFFFFF"/>
        <w:tabs>
          <w:tab w:val="left" w:pos="1680"/>
        </w:tabs>
        <w:spacing w:after="60" w:line="240" w:lineRule="exact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A4205">
        <w:rPr>
          <w:rFonts w:ascii="Times New Roman" w:hAnsi="Times New Roman" w:cs="Times New Roman"/>
          <w:b/>
          <w:sz w:val="26"/>
          <w:szCs w:val="26"/>
        </w:rPr>
        <w:t xml:space="preserve">субъектам малого и среднего предпринимательства и физическим лицам, заинтересованным в начале осуществления предпринимательской деятельности </w:t>
      </w:r>
    </w:p>
    <w:p w:rsidR="00677F6E" w:rsidRPr="00FA4205" w:rsidRDefault="00677F6E" w:rsidP="00677F6E">
      <w:pPr>
        <w:shd w:val="clear" w:color="auto" w:fill="FFFFFF"/>
        <w:tabs>
          <w:tab w:val="left" w:pos="1680"/>
        </w:tabs>
        <w:spacing w:after="60" w:line="240" w:lineRule="exact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A4205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Pr="00FA4205">
        <w:rPr>
          <w:rFonts w:ascii="Times New Roman" w:hAnsi="Times New Roman" w:cs="Times New Roman"/>
          <w:sz w:val="26"/>
          <w:szCs w:val="26"/>
        </w:rPr>
        <w:t>____________</w:t>
      </w:r>
      <w:r w:rsidRPr="00FA4205">
        <w:rPr>
          <w:rFonts w:ascii="Times New Roman" w:hAnsi="Times New Roman" w:cs="Times New Roman"/>
          <w:b/>
          <w:sz w:val="26"/>
          <w:szCs w:val="26"/>
        </w:rPr>
        <w:t>20___ год</w:t>
      </w:r>
    </w:p>
    <w:p w:rsidR="00677F6E" w:rsidRPr="00FA4205" w:rsidRDefault="00677F6E" w:rsidP="00677F6E">
      <w:pPr>
        <w:shd w:val="clear" w:color="auto" w:fill="FFFFFF"/>
        <w:tabs>
          <w:tab w:val="left" w:pos="1134"/>
        </w:tabs>
        <w:spacing w:after="60" w:line="240" w:lineRule="exact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A42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FA4205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FA4205">
        <w:rPr>
          <w:rFonts w:ascii="Times New Roman" w:hAnsi="Times New Roman" w:cs="Times New Roman"/>
          <w:sz w:val="20"/>
          <w:szCs w:val="20"/>
        </w:rPr>
        <w:t xml:space="preserve"> (месяц)</w:t>
      </w:r>
    </w:p>
    <w:p w:rsidR="00677F6E" w:rsidRDefault="00677F6E" w:rsidP="00677F6E">
      <w:pPr>
        <w:shd w:val="clear" w:color="auto" w:fill="FFFFFF"/>
        <w:tabs>
          <w:tab w:val="left" w:pos="1680"/>
        </w:tabs>
        <w:spacing w:line="240" w:lineRule="exact"/>
        <w:jc w:val="center"/>
        <w:textAlignment w:val="baseline"/>
      </w:pP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2044"/>
        <w:gridCol w:w="1436"/>
        <w:gridCol w:w="1675"/>
        <w:gridCol w:w="1774"/>
        <w:gridCol w:w="2064"/>
      </w:tblGrid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услуги</w:t>
            </w: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услуги </w:t>
            </w:r>
            <w:r>
              <w:rPr>
                <w:b/>
                <w:sz w:val="24"/>
                <w:szCs w:val="24"/>
              </w:rPr>
              <w:br/>
              <w:t>(руб.)</w:t>
            </w: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(руб.)</w:t>
            </w:r>
          </w:p>
        </w:tc>
      </w:tr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677F6E">
            <w:pPr>
              <w:numPr>
                <w:ilvl w:val="0"/>
                <w:numId w:val="8"/>
              </w:numPr>
              <w:tabs>
                <w:tab w:val="left" w:pos="1680"/>
              </w:tabs>
              <w:spacing w:line="240" w:lineRule="exact"/>
              <w:ind w:left="431" w:hanging="357"/>
              <w:contextualSpacing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677F6E">
            <w:pPr>
              <w:numPr>
                <w:ilvl w:val="0"/>
                <w:numId w:val="8"/>
              </w:numPr>
              <w:tabs>
                <w:tab w:val="left" w:pos="1680"/>
              </w:tabs>
              <w:spacing w:line="240" w:lineRule="exact"/>
              <w:ind w:left="431" w:hanging="357"/>
              <w:contextualSpacing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677F6E">
            <w:pPr>
              <w:numPr>
                <w:ilvl w:val="0"/>
                <w:numId w:val="8"/>
              </w:numPr>
              <w:tabs>
                <w:tab w:val="left" w:pos="1680"/>
              </w:tabs>
              <w:spacing w:line="240" w:lineRule="exact"/>
              <w:ind w:left="431" w:hanging="357"/>
              <w:contextualSpacing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677F6E">
            <w:pPr>
              <w:numPr>
                <w:ilvl w:val="0"/>
                <w:numId w:val="8"/>
              </w:numPr>
              <w:tabs>
                <w:tab w:val="left" w:pos="1680"/>
              </w:tabs>
              <w:spacing w:line="240" w:lineRule="exact"/>
              <w:ind w:left="431" w:hanging="357"/>
              <w:contextualSpacing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677F6E" w:rsidTr="000862C9">
        <w:trPr>
          <w:jc w:val="center"/>
        </w:trPr>
        <w:tc>
          <w:tcPr>
            <w:tcW w:w="587" w:type="dxa"/>
            <w:vAlign w:val="center"/>
          </w:tcPr>
          <w:p w:rsidR="00677F6E" w:rsidRDefault="00677F6E" w:rsidP="00677F6E">
            <w:pPr>
              <w:numPr>
                <w:ilvl w:val="0"/>
                <w:numId w:val="8"/>
              </w:numPr>
              <w:tabs>
                <w:tab w:val="left" w:pos="1680"/>
              </w:tabs>
              <w:spacing w:line="240" w:lineRule="exact"/>
              <w:ind w:left="431" w:hanging="357"/>
              <w:contextualSpacing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677F6E" w:rsidTr="000862C9">
        <w:trPr>
          <w:jc w:val="center"/>
        </w:trPr>
        <w:tc>
          <w:tcPr>
            <w:tcW w:w="4143" w:type="dxa"/>
            <w:gridSpan w:val="3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12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 w:rsidR="00677F6E" w:rsidRDefault="00677F6E" w:rsidP="000862C9">
            <w:pPr>
              <w:tabs>
                <w:tab w:val="left" w:pos="1680"/>
              </w:tabs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</w:tbl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tbl>
      <w:tblPr>
        <w:tblStyle w:val="1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283"/>
        <w:gridCol w:w="1473"/>
        <w:gridCol w:w="370"/>
        <w:gridCol w:w="1560"/>
        <w:gridCol w:w="425"/>
        <w:gridCol w:w="2692"/>
      </w:tblGrid>
      <w:tr w:rsidR="00677F6E" w:rsidTr="000862C9">
        <w:trPr>
          <w:jc w:val="center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ind w:left="-113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  <w:p w:rsidR="00677F6E" w:rsidRDefault="00077796" w:rsidP="00173A61">
            <w:pPr>
              <w:tabs>
                <w:tab w:val="left" w:pos="1680"/>
              </w:tabs>
              <w:jc w:val="center"/>
              <w:textAlignment w:val="baseline"/>
              <w:rPr>
                <w:sz w:val="26"/>
                <w:szCs w:val="26"/>
              </w:rPr>
            </w:pPr>
            <w:r w:rsidRPr="00572B31">
              <w:rPr>
                <w:rStyle w:val="FontStyle17"/>
                <w:sz w:val="28"/>
                <w:szCs w:val="28"/>
              </w:rPr>
              <w:t>Ш</w:t>
            </w:r>
            <w:r>
              <w:rPr>
                <w:rStyle w:val="FontStyle17"/>
                <w:sz w:val="28"/>
                <w:szCs w:val="28"/>
              </w:rPr>
              <w:t>елковского</w:t>
            </w:r>
            <w:r w:rsidRPr="00572B31">
              <w:rPr>
                <w:rStyle w:val="FontStyle17"/>
                <w:sz w:val="28"/>
                <w:szCs w:val="28"/>
              </w:rPr>
              <w:t xml:space="preserve"> Б</w:t>
            </w:r>
            <w:r>
              <w:rPr>
                <w:rStyle w:val="FontStyle17"/>
                <w:sz w:val="28"/>
                <w:szCs w:val="28"/>
              </w:rPr>
              <w:t xml:space="preserve">изнес </w:t>
            </w:r>
            <w:r w:rsidRPr="00572B31">
              <w:rPr>
                <w:rStyle w:val="FontStyle17"/>
                <w:sz w:val="28"/>
                <w:szCs w:val="28"/>
              </w:rPr>
              <w:t>Ц</w:t>
            </w:r>
            <w:r>
              <w:rPr>
                <w:rStyle w:val="FontStyle17"/>
                <w:sz w:val="28"/>
                <w:szCs w:val="28"/>
              </w:rPr>
              <w:t>ентра</w:t>
            </w:r>
            <w:r>
              <w:rPr>
                <w:sz w:val="16"/>
                <w:szCs w:val="16"/>
              </w:rPr>
              <w:t xml:space="preserve"> </w:t>
            </w:r>
            <w:r w:rsidR="00677F6E">
              <w:rPr>
                <w:sz w:val="16"/>
                <w:szCs w:val="16"/>
              </w:rPr>
              <w:t>(уполномоченное лицо</w:t>
            </w:r>
            <w:r w:rsidR="00677F6E">
              <w:rPr>
                <w:sz w:val="26"/>
                <w:szCs w:val="2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</w:tr>
      <w:tr w:rsidR="00677F6E" w:rsidTr="000862C9">
        <w:trPr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</w:tcPr>
          <w:p w:rsidR="00677F6E" w:rsidRDefault="00677F6E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p w:rsidR="00677F6E" w:rsidRDefault="00677F6E" w:rsidP="00677F6E">
      <w:pPr>
        <w:shd w:val="clear" w:color="auto" w:fill="FFFFFF"/>
        <w:tabs>
          <w:tab w:val="left" w:pos="1680"/>
        </w:tabs>
        <w:textAlignment w:val="baseline"/>
      </w:pPr>
    </w:p>
    <w:p w:rsidR="00677F6E" w:rsidRDefault="00677F6E" w:rsidP="00677F6E"/>
    <w:p w:rsidR="00677F6E" w:rsidRDefault="00677F6E" w:rsidP="00677F6E"/>
    <w:p w:rsidR="00677F6E" w:rsidRDefault="00677F6E" w:rsidP="00677F6E">
      <w:r>
        <w:t>«____»______________ 20__ г.</w:t>
      </w:r>
    </w:p>
    <w:p w:rsidR="00677F6E" w:rsidRDefault="00677F6E" w:rsidP="00677F6E">
      <w:pPr>
        <w:ind w:firstLine="698"/>
        <w:jc w:val="right"/>
        <w:rPr>
          <w:b/>
        </w:rPr>
      </w:pPr>
    </w:p>
    <w:p w:rsidR="00677F6E" w:rsidRDefault="00677F6E" w:rsidP="00677F6E">
      <w:pPr>
        <w:ind w:firstLine="698"/>
        <w:jc w:val="right"/>
        <w:rPr>
          <w:b/>
        </w:rPr>
      </w:pPr>
    </w:p>
    <w:p w:rsidR="00A05287" w:rsidRPr="00645AD8" w:rsidRDefault="00A05287" w:rsidP="00A05287">
      <w:pPr>
        <w:shd w:val="clear" w:color="auto" w:fill="FFFFFF"/>
        <w:spacing w:after="0" w:line="317" w:lineRule="exact"/>
        <w:ind w:left="4248"/>
        <w:jc w:val="right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Приложение № 3</w:t>
      </w:r>
    </w:p>
    <w:p w:rsidR="00A05287" w:rsidRDefault="00A05287" w:rsidP="00A05287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</w:p>
    <w:p w:rsidR="00A05287" w:rsidRDefault="00A05287" w:rsidP="00A05287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УТВЕРЖДЕНО</w:t>
      </w:r>
    </w:p>
    <w:p w:rsidR="00A05287" w:rsidRPr="00645AD8" w:rsidRDefault="00A05287" w:rsidP="00A05287">
      <w:pPr>
        <w:shd w:val="clear" w:color="auto" w:fill="FFFFFF"/>
        <w:spacing w:after="0" w:line="317" w:lineRule="exact"/>
        <w:ind w:left="4251"/>
        <w:rPr>
          <w:rStyle w:val="FontStyle17"/>
          <w:rFonts w:eastAsia="Calibri"/>
          <w:sz w:val="28"/>
          <w:szCs w:val="28"/>
        </w:rPr>
      </w:pPr>
      <w:r>
        <w:rPr>
          <w:rStyle w:val="FontStyle17"/>
          <w:rFonts w:eastAsia="Calibri"/>
          <w:sz w:val="28"/>
          <w:szCs w:val="28"/>
        </w:rPr>
        <w:t>постановлением</w:t>
      </w:r>
      <w:r w:rsidRPr="00645AD8">
        <w:rPr>
          <w:rStyle w:val="FontStyle17"/>
          <w:rFonts w:eastAsia="Calibri"/>
          <w:sz w:val="28"/>
          <w:szCs w:val="28"/>
        </w:rPr>
        <w:t xml:space="preserve"> администрации</w:t>
      </w:r>
    </w:p>
    <w:p w:rsidR="00A05287" w:rsidRPr="00645AD8" w:rsidRDefault="00A05287" w:rsidP="00A05287">
      <w:pPr>
        <w:shd w:val="clear" w:color="auto" w:fill="FFFFFF"/>
        <w:spacing w:after="0" w:line="317" w:lineRule="exact"/>
        <w:ind w:left="4248"/>
        <w:rPr>
          <w:rStyle w:val="FontStyle17"/>
          <w:rFonts w:eastAsia="Calibri"/>
          <w:sz w:val="28"/>
          <w:szCs w:val="28"/>
        </w:rPr>
      </w:pPr>
      <w:r w:rsidRPr="00645AD8">
        <w:rPr>
          <w:rStyle w:val="FontStyle17"/>
          <w:rFonts w:eastAsia="Calibri"/>
          <w:sz w:val="28"/>
          <w:szCs w:val="28"/>
        </w:rPr>
        <w:t>Ш</w:t>
      </w:r>
      <w:r>
        <w:rPr>
          <w:rStyle w:val="FontStyle17"/>
          <w:rFonts w:eastAsia="Calibri"/>
          <w:sz w:val="28"/>
          <w:szCs w:val="28"/>
        </w:rPr>
        <w:t>елковского</w:t>
      </w:r>
      <w:r w:rsidRPr="00645AD8">
        <w:rPr>
          <w:rStyle w:val="FontStyle17"/>
          <w:rFonts w:eastAsia="Calibri"/>
          <w:sz w:val="28"/>
          <w:szCs w:val="28"/>
        </w:rPr>
        <w:t xml:space="preserve"> муниципального района</w:t>
      </w:r>
    </w:p>
    <w:p w:rsidR="00073EDA" w:rsidRDefault="00A05287" w:rsidP="00073EDA">
      <w:pPr>
        <w:shd w:val="clear" w:color="auto" w:fill="FFFFFF"/>
        <w:tabs>
          <w:tab w:val="left" w:pos="7298"/>
        </w:tabs>
        <w:spacing w:before="2" w:line="317" w:lineRule="exact"/>
        <w:ind w:left="4251"/>
      </w:pPr>
      <w:r>
        <w:rPr>
          <w:rStyle w:val="FontStyle17"/>
          <w:rFonts w:eastAsia="Calibri"/>
          <w:sz w:val="28"/>
          <w:szCs w:val="28"/>
        </w:rPr>
        <w:t xml:space="preserve">от «___» ____________2026 г. </w:t>
      </w:r>
      <w:r w:rsidRPr="00645AD8">
        <w:rPr>
          <w:rStyle w:val="FontStyle17"/>
          <w:rFonts w:eastAsia="Calibri"/>
          <w:sz w:val="28"/>
          <w:szCs w:val="28"/>
        </w:rPr>
        <w:t>№</w:t>
      </w:r>
      <w:r>
        <w:rPr>
          <w:rStyle w:val="FontStyle17"/>
          <w:rFonts w:eastAsia="Calibri"/>
          <w:sz w:val="28"/>
          <w:szCs w:val="28"/>
        </w:rPr>
        <w:t xml:space="preserve"> ____</w:t>
      </w:r>
    </w:p>
    <w:p w:rsidR="00073EDA" w:rsidRPr="00073EDA" w:rsidRDefault="00073EDA" w:rsidP="00073EDA"/>
    <w:p w:rsidR="00073EDA" w:rsidRDefault="00073EDA" w:rsidP="00073EDA">
      <w:pPr>
        <w:shd w:val="clear" w:color="auto" w:fill="FFFFFF"/>
        <w:tabs>
          <w:tab w:val="left" w:pos="7298"/>
        </w:tabs>
        <w:spacing w:before="2" w:line="317" w:lineRule="exact"/>
        <w:ind w:left="4251"/>
      </w:pPr>
    </w:p>
    <w:p w:rsidR="009B1652" w:rsidRPr="00073EDA" w:rsidRDefault="009B1652" w:rsidP="00073EDA">
      <w:pPr>
        <w:shd w:val="clear" w:color="auto" w:fill="FFFFFF"/>
        <w:tabs>
          <w:tab w:val="left" w:pos="7298"/>
        </w:tabs>
        <w:spacing w:before="2" w:line="317" w:lineRule="exact"/>
        <w:ind w:left="4251"/>
        <w:rPr>
          <w:rFonts w:ascii="Times New Roman" w:eastAsia="Calibri" w:hAnsi="Times New Roman" w:cs="Times New Roman"/>
          <w:sz w:val="28"/>
          <w:szCs w:val="28"/>
        </w:rPr>
      </w:pPr>
      <w:r w:rsidRPr="000D36ED">
        <w:rPr>
          <w:rFonts w:ascii="Times New Roman" w:hAnsi="Times New Roman" w:cs="Times New Roman"/>
          <w:b/>
        </w:rPr>
        <w:t>Реестр</w:t>
      </w:r>
    </w:p>
    <w:p w:rsidR="009B1652" w:rsidRPr="000D36ED" w:rsidRDefault="009B1652" w:rsidP="009B1652">
      <w:pPr>
        <w:spacing w:line="240" w:lineRule="exact"/>
        <w:jc w:val="center"/>
        <w:rPr>
          <w:rFonts w:ascii="Times New Roman" w:hAnsi="Times New Roman" w:cs="Times New Roman"/>
          <w:b/>
        </w:rPr>
      </w:pPr>
      <w:r w:rsidRPr="000D36ED">
        <w:rPr>
          <w:rFonts w:ascii="Times New Roman" w:hAnsi="Times New Roman" w:cs="Times New Roman"/>
          <w:b/>
        </w:rPr>
        <w:t xml:space="preserve">субъектов малого и среднего предпринимательства </w:t>
      </w:r>
    </w:p>
    <w:p w:rsidR="009B1652" w:rsidRPr="000D36ED" w:rsidRDefault="009B1652" w:rsidP="009B1652">
      <w:pPr>
        <w:spacing w:line="240" w:lineRule="exact"/>
        <w:jc w:val="center"/>
        <w:rPr>
          <w:rFonts w:ascii="Times New Roman" w:hAnsi="Times New Roman" w:cs="Times New Roman"/>
          <w:b/>
        </w:rPr>
      </w:pPr>
      <w:r w:rsidRPr="000D36ED">
        <w:rPr>
          <w:rFonts w:ascii="Times New Roman" w:hAnsi="Times New Roman" w:cs="Times New Roman"/>
          <w:b/>
        </w:rPr>
        <w:t>и физических лиц, заинтересованных в начале осуществления предпринимательской деятельности, которым оказаны услуги</w:t>
      </w:r>
    </w:p>
    <w:p w:rsidR="009B1652" w:rsidRDefault="009B1652" w:rsidP="009B1652"/>
    <w:tbl>
      <w:tblPr>
        <w:tblStyle w:val="11"/>
        <w:tblW w:w="9769" w:type="dxa"/>
        <w:tblLayout w:type="fixed"/>
        <w:tblLook w:val="04A0" w:firstRow="1" w:lastRow="0" w:firstColumn="1" w:lastColumn="0" w:noHBand="0" w:noVBand="1"/>
      </w:tblPr>
      <w:tblGrid>
        <w:gridCol w:w="589"/>
        <w:gridCol w:w="1961"/>
        <w:gridCol w:w="1312"/>
        <w:gridCol w:w="1278"/>
        <w:gridCol w:w="1871"/>
        <w:gridCol w:w="1363"/>
        <w:gridCol w:w="1395"/>
      </w:tblGrid>
      <w:tr w:rsidR="009B1652" w:rsidTr="000862C9">
        <w:tc>
          <w:tcPr>
            <w:tcW w:w="588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61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получателя услуги</w:t>
            </w:r>
          </w:p>
        </w:tc>
        <w:tc>
          <w:tcPr>
            <w:tcW w:w="1312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278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услуги</w:t>
            </w:r>
          </w:p>
        </w:tc>
        <w:tc>
          <w:tcPr>
            <w:tcW w:w="1871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Контактный телефон</w:t>
            </w:r>
          </w:p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физ. лиц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63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ИНН</w:t>
            </w:r>
          </w:p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субъектов МСП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95" w:type="dxa"/>
          </w:tcPr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  <w:p w:rsidR="009B1652" w:rsidRDefault="009B1652" w:rsidP="000862C9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субъектов МСП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9B1652" w:rsidTr="000862C9">
        <w:tc>
          <w:tcPr>
            <w:tcW w:w="58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1652" w:rsidTr="000862C9">
        <w:tc>
          <w:tcPr>
            <w:tcW w:w="58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1652" w:rsidTr="000862C9">
        <w:tc>
          <w:tcPr>
            <w:tcW w:w="58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1652" w:rsidTr="000862C9">
        <w:tc>
          <w:tcPr>
            <w:tcW w:w="58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9B1652" w:rsidRDefault="009B1652" w:rsidP="000862C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B1652" w:rsidRDefault="009B1652" w:rsidP="009B1652"/>
    <w:p w:rsidR="009B1652" w:rsidRDefault="009B1652" w:rsidP="009B1652"/>
    <w:p w:rsidR="009B1652" w:rsidRDefault="009B1652" w:rsidP="009B1652"/>
    <w:tbl>
      <w:tblPr>
        <w:tblStyle w:val="1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283"/>
        <w:gridCol w:w="1473"/>
        <w:gridCol w:w="370"/>
        <w:gridCol w:w="1560"/>
        <w:gridCol w:w="425"/>
        <w:gridCol w:w="2692"/>
      </w:tblGrid>
      <w:tr w:rsidR="009B1652" w:rsidTr="000862C9">
        <w:trPr>
          <w:jc w:val="center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ind w:left="-113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  <w:p w:rsidR="009B1652" w:rsidRDefault="00077796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 w:rsidRPr="00572B31">
              <w:rPr>
                <w:rStyle w:val="FontStyle17"/>
                <w:sz w:val="28"/>
                <w:szCs w:val="28"/>
              </w:rPr>
              <w:t>Ш</w:t>
            </w:r>
            <w:r>
              <w:rPr>
                <w:rStyle w:val="FontStyle17"/>
                <w:sz w:val="28"/>
                <w:szCs w:val="28"/>
              </w:rPr>
              <w:t>елковского</w:t>
            </w:r>
            <w:r w:rsidRPr="00572B31">
              <w:rPr>
                <w:rStyle w:val="FontStyle17"/>
                <w:sz w:val="28"/>
                <w:szCs w:val="28"/>
              </w:rPr>
              <w:t xml:space="preserve"> Б</w:t>
            </w:r>
            <w:r>
              <w:rPr>
                <w:rStyle w:val="FontStyle17"/>
                <w:sz w:val="28"/>
                <w:szCs w:val="28"/>
              </w:rPr>
              <w:t xml:space="preserve">изнес </w:t>
            </w:r>
            <w:r w:rsidRPr="00572B31">
              <w:rPr>
                <w:rStyle w:val="FontStyle17"/>
                <w:sz w:val="28"/>
                <w:szCs w:val="28"/>
              </w:rPr>
              <w:t>Ц</w:t>
            </w:r>
            <w:r>
              <w:rPr>
                <w:rStyle w:val="FontStyle17"/>
                <w:sz w:val="28"/>
                <w:szCs w:val="28"/>
              </w:rPr>
              <w:t>ентра</w:t>
            </w:r>
            <w:r>
              <w:rPr>
                <w:sz w:val="16"/>
                <w:szCs w:val="16"/>
              </w:rPr>
              <w:t xml:space="preserve"> </w:t>
            </w:r>
            <w:r w:rsidR="009B1652">
              <w:rPr>
                <w:sz w:val="16"/>
                <w:szCs w:val="16"/>
              </w:rPr>
              <w:t>(уполномоченное лицо</w:t>
            </w:r>
            <w:r w:rsidR="009B1652">
              <w:rPr>
                <w:sz w:val="26"/>
                <w:szCs w:val="2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26"/>
                <w:szCs w:val="26"/>
              </w:rPr>
            </w:pPr>
          </w:p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</w:tr>
      <w:tr w:rsidR="009B1652" w:rsidTr="000862C9">
        <w:trPr>
          <w:jc w:val="center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</w:pP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</w:tcPr>
          <w:p w:rsidR="009B1652" w:rsidRDefault="009B1652" w:rsidP="000862C9">
            <w:pPr>
              <w:tabs>
                <w:tab w:val="left" w:pos="1680"/>
              </w:tabs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9B1652" w:rsidRDefault="009B1652" w:rsidP="009B1652">
      <w:pPr>
        <w:shd w:val="clear" w:color="auto" w:fill="FFFFFF"/>
        <w:tabs>
          <w:tab w:val="left" w:pos="7713"/>
        </w:tabs>
        <w:textAlignment w:val="baseline"/>
      </w:pPr>
      <w:r>
        <w:tab/>
        <w:t xml:space="preserve"> </w:t>
      </w:r>
    </w:p>
    <w:p w:rsidR="009B1652" w:rsidRDefault="009B1652" w:rsidP="009B1652">
      <w:pPr>
        <w:ind w:firstLine="426"/>
      </w:pPr>
    </w:p>
    <w:p w:rsidR="009B1652" w:rsidRDefault="009B1652" w:rsidP="009B1652">
      <w:pPr>
        <w:ind w:firstLine="426"/>
      </w:pPr>
    </w:p>
    <w:p w:rsidR="009B1652" w:rsidRDefault="009B1652" w:rsidP="009B1652">
      <w:pPr>
        <w:ind w:firstLine="426"/>
      </w:pPr>
    </w:p>
    <w:p w:rsidR="009B1652" w:rsidRDefault="009B1652" w:rsidP="009B1652">
      <w:pPr>
        <w:ind w:firstLine="426"/>
      </w:pPr>
    </w:p>
    <w:p w:rsidR="009B1652" w:rsidRDefault="009B1652" w:rsidP="009B1652">
      <w:pPr>
        <w:ind w:firstLine="426"/>
      </w:pPr>
      <w:r>
        <w:t>«____»______________ 20__ г.</w:t>
      </w:r>
    </w:p>
    <w:p w:rsidR="009B1652" w:rsidRDefault="009B1652" w:rsidP="009B1652">
      <w:pPr>
        <w:ind w:firstLine="698"/>
        <w:jc w:val="right"/>
        <w:rPr>
          <w:b/>
        </w:rPr>
      </w:pPr>
    </w:p>
    <w:p w:rsidR="009B1652" w:rsidRDefault="009B1652" w:rsidP="009B1652"/>
    <w:p w:rsidR="009B1652" w:rsidRDefault="009B1652" w:rsidP="009B1652">
      <w:pPr>
        <w:ind w:firstLine="698"/>
        <w:jc w:val="right"/>
        <w:rPr>
          <w:b/>
        </w:rPr>
      </w:pPr>
      <w:bookmarkStart w:id="5" w:name="sub_1300"/>
      <w:bookmarkEnd w:id="5"/>
    </w:p>
    <w:p w:rsidR="00677F6E" w:rsidRDefault="00677F6E" w:rsidP="00677F6E"/>
    <w:p w:rsidR="009B1652" w:rsidRDefault="009B1652" w:rsidP="00677F6E"/>
    <w:p w:rsidR="009B1652" w:rsidRDefault="009B1652" w:rsidP="00677F6E">
      <w:pPr>
        <w:rPr>
          <w:b/>
        </w:rPr>
      </w:pPr>
    </w:p>
    <w:p w:rsidR="00645AD8" w:rsidRPr="00645AD8" w:rsidRDefault="00645AD8" w:rsidP="00645AD8">
      <w:pPr>
        <w:rPr>
          <w:rStyle w:val="FontStyle17"/>
          <w:rFonts w:eastAsia="Calibri"/>
          <w:sz w:val="28"/>
          <w:szCs w:val="28"/>
        </w:rPr>
      </w:pPr>
    </w:p>
    <w:sectPr w:rsidR="00645AD8" w:rsidRPr="00645AD8" w:rsidSect="00903645">
      <w:headerReference w:type="default" r:id="rId13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C1" w:rsidRDefault="00253DC1" w:rsidP="00903645">
      <w:pPr>
        <w:spacing w:after="0" w:line="240" w:lineRule="auto"/>
      </w:pPr>
      <w:r>
        <w:separator/>
      </w:r>
    </w:p>
  </w:endnote>
  <w:endnote w:type="continuationSeparator" w:id="0">
    <w:p w:rsidR="00253DC1" w:rsidRDefault="00253DC1" w:rsidP="0090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C1" w:rsidRDefault="00253DC1" w:rsidP="00903645">
      <w:pPr>
        <w:spacing w:after="0" w:line="240" w:lineRule="auto"/>
      </w:pPr>
      <w:r>
        <w:separator/>
      </w:r>
    </w:p>
  </w:footnote>
  <w:footnote w:type="continuationSeparator" w:id="0">
    <w:p w:rsidR="00253DC1" w:rsidRDefault="00253DC1" w:rsidP="0090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991636"/>
      <w:docPartObj>
        <w:docPartGallery w:val="Page Numbers (Top of Page)"/>
        <w:docPartUnique/>
      </w:docPartObj>
    </w:sdtPr>
    <w:sdtEndPr/>
    <w:sdtContent>
      <w:p w:rsidR="00903645" w:rsidRDefault="0090364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C38">
          <w:rPr>
            <w:noProof/>
          </w:rPr>
          <w:t>15</w:t>
        </w:r>
        <w:r>
          <w:fldChar w:fldCharType="end"/>
        </w:r>
      </w:p>
    </w:sdtContent>
  </w:sdt>
  <w:p w:rsidR="00903645" w:rsidRDefault="0090364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5B37"/>
    <w:multiLevelType w:val="multilevel"/>
    <w:tmpl w:val="40AEBC3A"/>
    <w:lvl w:ilvl="0">
      <w:start w:val="3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1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36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5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30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5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892" w:hanging="2160"/>
      </w:pPr>
    </w:lvl>
  </w:abstractNum>
  <w:abstractNum w:abstractNumId="1" w15:restartNumberingAfterBreak="0">
    <w:nsid w:val="070B58F9"/>
    <w:multiLevelType w:val="multilevel"/>
    <w:tmpl w:val="05A8621A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2" w15:restartNumberingAfterBreak="0">
    <w:nsid w:val="0F4C0D0B"/>
    <w:multiLevelType w:val="hybridMultilevel"/>
    <w:tmpl w:val="A7AE2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52B6"/>
    <w:multiLevelType w:val="multilevel"/>
    <w:tmpl w:val="AADEB9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02262DD"/>
    <w:multiLevelType w:val="singleLevel"/>
    <w:tmpl w:val="2A185330"/>
    <w:lvl w:ilvl="0">
      <w:start w:val="11"/>
      <w:numFmt w:val="decimal"/>
      <w:lvlText w:val="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D734F6F"/>
    <w:multiLevelType w:val="singleLevel"/>
    <w:tmpl w:val="41BE7A3A"/>
    <w:lvl w:ilvl="0">
      <w:start w:val="6"/>
      <w:numFmt w:val="decimal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8DD2CF4"/>
    <w:multiLevelType w:val="multilevel"/>
    <w:tmpl w:val="9440DD7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7" w15:restartNumberingAfterBreak="0">
    <w:nsid w:val="6EFE586A"/>
    <w:multiLevelType w:val="singleLevel"/>
    <w:tmpl w:val="43CC34C4"/>
    <w:lvl w:ilvl="0">
      <w:start w:val="1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4F"/>
    <w:rsid w:val="000024CB"/>
    <w:rsid w:val="00005954"/>
    <w:rsid w:val="000208B3"/>
    <w:rsid w:val="000222FE"/>
    <w:rsid w:val="000231A2"/>
    <w:rsid w:val="0003231A"/>
    <w:rsid w:val="000323F0"/>
    <w:rsid w:val="00037792"/>
    <w:rsid w:val="00041379"/>
    <w:rsid w:val="00041B94"/>
    <w:rsid w:val="00070575"/>
    <w:rsid w:val="00073EDA"/>
    <w:rsid w:val="00077796"/>
    <w:rsid w:val="000810E1"/>
    <w:rsid w:val="000861F3"/>
    <w:rsid w:val="0009158D"/>
    <w:rsid w:val="000B192D"/>
    <w:rsid w:val="000C7815"/>
    <w:rsid w:val="000D36ED"/>
    <w:rsid w:val="000E7C02"/>
    <w:rsid w:val="000F2372"/>
    <w:rsid w:val="000F4C48"/>
    <w:rsid w:val="00104256"/>
    <w:rsid w:val="0010454D"/>
    <w:rsid w:val="0010506F"/>
    <w:rsid w:val="00122C38"/>
    <w:rsid w:val="001311AB"/>
    <w:rsid w:val="00137EE5"/>
    <w:rsid w:val="00156D66"/>
    <w:rsid w:val="00160B9F"/>
    <w:rsid w:val="00173A61"/>
    <w:rsid w:val="0017537A"/>
    <w:rsid w:val="001766BA"/>
    <w:rsid w:val="001A73B1"/>
    <w:rsid w:val="001B409F"/>
    <w:rsid w:val="001B653B"/>
    <w:rsid w:val="001C392D"/>
    <w:rsid w:val="001C3C91"/>
    <w:rsid w:val="001E5D1D"/>
    <w:rsid w:val="001F07B3"/>
    <w:rsid w:val="001F45C2"/>
    <w:rsid w:val="0021548F"/>
    <w:rsid w:val="00222953"/>
    <w:rsid w:val="00223E22"/>
    <w:rsid w:val="00234D2E"/>
    <w:rsid w:val="00247113"/>
    <w:rsid w:val="002477DA"/>
    <w:rsid w:val="00247A07"/>
    <w:rsid w:val="00251EF8"/>
    <w:rsid w:val="00253DC1"/>
    <w:rsid w:val="00273F73"/>
    <w:rsid w:val="00292B63"/>
    <w:rsid w:val="002B5FE5"/>
    <w:rsid w:val="002E32B0"/>
    <w:rsid w:val="002E383B"/>
    <w:rsid w:val="002E550C"/>
    <w:rsid w:val="002E6B6A"/>
    <w:rsid w:val="00301806"/>
    <w:rsid w:val="00305B3A"/>
    <w:rsid w:val="003144B9"/>
    <w:rsid w:val="00315675"/>
    <w:rsid w:val="00316EF0"/>
    <w:rsid w:val="0032726B"/>
    <w:rsid w:val="00330A18"/>
    <w:rsid w:val="00336D3B"/>
    <w:rsid w:val="003374BD"/>
    <w:rsid w:val="00363AF7"/>
    <w:rsid w:val="003745E8"/>
    <w:rsid w:val="003942C8"/>
    <w:rsid w:val="00395E10"/>
    <w:rsid w:val="003B1578"/>
    <w:rsid w:val="003B2655"/>
    <w:rsid w:val="0040156E"/>
    <w:rsid w:val="00402F7F"/>
    <w:rsid w:val="004111BA"/>
    <w:rsid w:val="00413898"/>
    <w:rsid w:val="00416E12"/>
    <w:rsid w:val="0043445A"/>
    <w:rsid w:val="004441D0"/>
    <w:rsid w:val="00445BAD"/>
    <w:rsid w:val="00451A81"/>
    <w:rsid w:val="004615BF"/>
    <w:rsid w:val="00462739"/>
    <w:rsid w:val="004855C6"/>
    <w:rsid w:val="00491201"/>
    <w:rsid w:val="00492F7D"/>
    <w:rsid w:val="004A2517"/>
    <w:rsid w:val="004C0FE4"/>
    <w:rsid w:val="004E3622"/>
    <w:rsid w:val="004F0DFD"/>
    <w:rsid w:val="005051DB"/>
    <w:rsid w:val="00523086"/>
    <w:rsid w:val="00524218"/>
    <w:rsid w:val="00524DB8"/>
    <w:rsid w:val="005335A3"/>
    <w:rsid w:val="005346B1"/>
    <w:rsid w:val="00535C0B"/>
    <w:rsid w:val="0054060F"/>
    <w:rsid w:val="00543A4F"/>
    <w:rsid w:val="005457F8"/>
    <w:rsid w:val="005527BC"/>
    <w:rsid w:val="00557708"/>
    <w:rsid w:val="005665B1"/>
    <w:rsid w:val="00572B31"/>
    <w:rsid w:val="00580CF9"/>
    <w:rsid w:val="00596F33"/>
    <w:rsid w:val="00597969"/>
    <w:rsid w:val="005B64D1"/>
    <w:rsid w:val="005C1667"/>
    <w:rsid w:val="005C329D"/>
    <w:rsid w:val="005D0E15"/>
    <w:rsid w:val="005D7AAF"/>
    <w:rsid w:val="005E62A9"/>
    <w:rsid w:val="005E77B1"/>
    <w:rsid w:val="005F7F90"/>
    <w:rsid w:val="006050FE"/>
    <w:rsid w:val="00614206"/>
    <w:rsid w:val="00616B92"/>
    <w:rsid w:val="00620214"/>
    <w:rsid w:val="0062216C"/>
    <w:rsid w:val="00645AD8"/>
    <w:rsid w:val="00653EAB"/>
    <w:rsid w:val="00677F6E"/>
    <w:rsid w:val="00684772"/>
    <w:rsid w:val="0069585B"/>
    <w:rsid w:val="006B7D3B"/>
    <w:rsid w:val="006D72AA"/>
    <w:rsid w:val="006E3F3C"/>
    <w:rsid w:val="006E4402"/>
    <w:rsid w:val="007156E8"/>
    <w:rsid w:val="00742983"/>
    <w:rsid w:val="00757771"/>
    <w:rsid w:val="00782B78"/>
    <w:rsid w:val="00783957"/>
    <w:rsid w:val="007916B2"/>
    <w:rsid w:val="00794204"/>
    <w:rsid w:val="0079770E"/>
    <w:rsid w:val="007A693E"/>
    <w:rsid w:val="007B275A"/>
    <w:rsid w:val="007C7D37"/>
    <w:rsid w:val="007D039C"/>
    <w:rsid w:val="007D123D"/>
    <w:rsid w:val="007D1BEA"/>
    <w:rsid w:val="007E3CEC"/>
    <w:rsid w:val="008025AF"/>
    <w:rsid w:val="00805DAF"/>
    <w:rsid w:val="008074EF"/>
    <w:rsid w:val="00813C5D"/>
    <w:rsid w:val="00823F7F"/>
    <w:rsid w:val="00827C94"/>
    <w:rsid w:val="00831371"/>
    <w:rsid w:val="00831BB5"/>
    <w:rsid w:val="008405AA"/>
    <w:rsid w:val="0085514E"/>
    <w:rsid w:val="008873AB"/>
    <w:rsid w:val="0089799D"/>
    <w:rsid w:val="008A25C1"/>
    <w:rsid w:val="008A39DB"/>
    <w:rsid w:val="008B0C67"/>
    <w:rsid w:val="008B128F"/>
    <w:rsid w:val="008B5FB8"/>
    <w:rsid w:val="008C1E87"/>
    <w:rsid w:val="008D03AE"/>
    <w:rsid w:val="008D5841"/>
    <w:rsid w:val="008E0525"/>
    <w:rsid w:val="008E1C28"/>
    <w:rsid w:val="008E54C9"/>
    <w:rsid w:val="008F33CC"/>
    <w:rsid w:val="008F56F3"/>
    <w:rsid w:val="008F7BF1"/>
    <w:rsid w:val="00902711"/>
    <w:rsid w:val="00903645"/>
    <w:rsid w:val="009053CE"/>
    <w:rsid w:val="00907428"/>
    <w:rsid w:val="00907A54"/>
    <w:rsid w:val="00907B2A"/>
    <w:rsid w:val="00907B89"/>
    <w:rsid w:val="00915187"/>
    <w:rsid w:val="00930584"/>
    <w:rsid w:val="00940487"/>
    <w:rsid w:val="00946001"/>
    <w:rsid w:val="00947802"/>
    <w:rsid w:val="00982F0A"/>
    <w:rsid w:val="009836BD"/>
    <w:rsid w:val="009B1652"/>
    <w:rsid w:val="009B2662"/>
    <w:rsid w:val="009C3736"/>
    <w:rsid w:val="009D0D34"/>
    <w:rsid w:val="009E3605"/>
    <w:rsid w:val="009F2753"/>
    <w:rsid w:val="00A033AF"/>
    <w:rsid w:val="00A0378B"/>
    <w:rsid w:val="00A05287"/>
    <w:rsid w:val="00A05294"/>
    <w:rsid w:val="00A13F11"/>
    <w:rsid w:val="00A20958"/>
    <w:rsid w:val="00A21B0C"/>
    <w:rsid w:val="00A2263F"/>
    <w:rsid w:val="00A27E6A"/>
    <w:rsid w:val="00A31420"/>
    <w:rsid w:val="00A3270D"/>
    <w:rsid w:val="00A350F2"/>
    <w:rsid w:val="00A355CA"/>
    <w:rsid w:val="00A3587A"/>
    <w:rsid w:val="00A453CD"/>
    <w:rsid w:val="00A60DCC"/>
    <w:rsid w:val="00A64E77"/>
    <w:rsid w:val="00A65749"/>
    <w:rsid w:val="00A673D9"/>
    <w:rsid w:val="00A71527"/>
    <w:rsid w:val="00A96632"/>
    <w:rsid w:val="00AA08AC"/>
    <w:rsid w:val="00AA1795"/>
    <w:rsid w:val="00AB6F77"/>
    <w:rsid w:val="00AC3DE4"/>
    <w:rsid w:val="00AC6F6A"/>
    <w:rsid w:val="00AF06C3"/>
    <w:rsid w:val="00AF1308"/>
    <w:rsid w:val="00AF1543"/>
    <w:rsid w:val="00AF498B"/>
    <w:rsid w:val="00B007ED"/>
    <w:rsid w:val="00B07B9C"/>
    <w:rsid w:val="00B11744"/>
    <w:rsid w:val="00B118EE"/>
    <w:rsid w:val="00B24939"/>
    <w:rsid w:val="00B4112B"/>
    <w:rsid w:val="00B51299"/>
    <w:rsid w:val="00B60B91"/>
    <w:rsid w:val="00B60F1B"/>
    <w:rsid w:val="00B63DC5"/>
    <w:rsid w:val="00B85723"/>
    <w:rsid w:val="00B86C27"/>
    <w:rsid w:val="00BA34EA"/>
    <w:rsid w:val="00BC0733"/>
    <w:rsid w:val="00BC3173"/>
    <w:rsid w:val="00BC5511"/>
    <w:rsid w:val="00BC5C9A"/>
    <w:rsid w:val="00BD2AAB"/>
    <w:rsid w:val="00BF0899"/>
    <w:rsid w:val="00BF0BDB"/>
    <w:rsid w:val="00BF173B"/>
    <w:rsid w:val="00BF2B1A"/>
    <w:rsid w:val="00BF36D0"/>
    <w:rsid w:val="00C044F5"/>
    <w:rsid w:val="00C10713"/>
    <w:rsid w:val="00C10751"/>
    <w:rsid w:val="00C109E9"/>
    <w:rsid w:val="00C35C88"/>
    <w:rsid w:val="00C35DAE"/>
    <w:rsid w:val="00C36CF8"/>
    <w:rsid w:val="00C36DBB"/>
    <w:rsid w:val="00C44682"/>
    <w:rsid w:val="00C463FC"/>
    <w:rsid w:val="00C51999"/>
    <w:rsid w:val="00C80FAE"/>
    <w:rsid w:val="00C9576C"/>
    <w:rsid w:val="00C95FF0"/>
    <w:rsid w:val="00CB5D8B"/>
    <w:rsid w:val="00CD2117"/>
    <w:rsid w:val="00CD2DD3"/>
    <w:rsid w:val="00CD55FB"/>
    <w:rsid w:val="00CF7F3C"/>
    <w:rsid w:val="00D0437C"/>
    <w:rsid w:val="00D104E6"/>
    <w:rsid w:val="00D1576D"/>
    <w:rsid w:val="00D2109A"/>
    <w:rsid w:val="00D24ACF"/>
    <w:rsid w:val="00D25EE5"/>
    <w:rsid w:val="00D32B02"/>
    <w:rsid w:val="00D35BEB"/>
    <w:rsid w:val="00D37CAF"/>
    <w:rsid w:val="00D51163"/>
    <w:rsid w:val="00D60C1C"/>
    <w:rsid w:val="00D629DE"/>
    <w:rsid w:val="00D749F2"/>
    <w:rsid w:val="00D8114D"/>
    <w:rsid w:val="00D92921"/>
    <w:rsid w:val="00DA1842"/>
    <w:rsid w:val="00DA2683"/>
    <w:rsid w:val="00DA37DF"/>
    <w:rsid w:val="00DB5CE8"/>
    <w:rsid w:val="00DD24AA"/>
    <w:rsid w:val="00DD33BE"/>
    <w:rsid w:val="00DD3ABD"/>
    <w:rsid w:val="00E076DF"/>
    <w:rsid w:val="00E154D4"/>
    <w:rsid w:val="00E1560B"/>
    <w:rsid w:val="00E16740"/>
    <w:rsid w:val="00E20987"/>
    <w:rsid w:val="00E2317E"/>
    <w:rsid w:val="00E30017"/>
    <w:rsid w:val="00E54DFA"/>
    <w:rsid w:val="00E753E0"/>
    <w:rsid w:val="00E9656A"/>
    <w:rsid w:val="00EA5252"/>
    <w:rsid w:val="00EB36D9"/>
    <w:rsid w:val="00EC6796"/>
    <w:rsid w:val="00ED55D1"/>
    <w:rsid w:val="00EF5B07"/>
    <w:rsid w:val="00EF6A62"/>
    <w:rsid w:val="00F03BDA"/>
    <w:rsid w:val="00F138E7"/>
    <w:rsid w:val="00F1798B"/>
    <w:rsid w:val="00F207AB"/>
    <w:rsid w:val="00F228D5"/>
    <w:rsid w:val="00F26136"/>
    <w:rsid w:val="00F40F29"/>
    <w:rsid w:val="00F42E1B"/>
    <w:rsid w:val="00F443D2"/>
    <w:rsid w:val="00F470A3"/>
    <w:rsid w:val="00F53DA0"/>
    <w:rsid w:val="00F545F4"/>
    <w:rsid w:val="00F57036"/>
    <w:rsid w:val="00F60267"/>
    <w:rsid w:val="00F82BDD"/>
    <w:rsid w:val="00F8413F"/>
    <w:rsid w:val="00F87944"/>
    <w:rsid w:val="00FA4205"/>
    <w:rsid w:val="00FA5EEC"/>
    <w:rsid w:val="00FB28BD"/>
    <w:rsid w:val="00FC3F78"/>
    <w:rsid w:val="00FD6312"/>
    <w:rsid w:val="00FD7FF1"/>
    <w:rsid w:val="00FE55D0"/>
    <w:rsid w:val="00FE6F1D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0E906"/>
  <w15:docId w15:val="{2BF85FFC-9029-45D3-AADE-4F26F1F5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0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D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275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E3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04256"/>
    <w:pPr>
      <w:spacing w:after="0" w:line="240" w:lineRule="auto"/>
    </w:pPr>
  </w:style>
  <w:style w:type="paragraph" w:styleId="a8">
    <w:name w:val="Body Text"/>
    <w:basedOn w:val="a"/>
    <w:link w:val="a9"/>
    <w:unhideWhenUsed/>
    <w:rsid w:val="001C3C9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9">
    <w:name w:val="Основной текст Знак"/>
    <w:basedOn w:val="a0"/>
    <w:link w:val="a8"/>
    <w:rsid w:val="001C3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a">
    <w:name w:val="Таблицы (моноширинный)"/>
    <w:basedOn w:val="a"/>
    <w:next w:val="a"/>
    <w:uiPriority w:val="99"/>
    <w:rsid w:val="00FD63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lang w:eastAsia="ru-RU"/>
    </w:rPr>
  </w:style>
  <w:style w:type="table" w:customStyle="1" w:styleId="2">
    <w:name w:val="Сетка таблицы2"/>
    <w:basedOn w:val="a1"/>
    <w:next w:val="ab"/>
    <w:uiPriority w:val="39"/>
    <w:rsid w:val="00FD63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FD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0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3645"/>
  </w:style>
  <w:style w:type="paragraph" w:styleId="ae">
    <w:name w:val="footer"/>
    <w:basedOn w:val="a"/>
    <w:link w:val="af"/>
    <w:uiPriority w:val="99"/>
    <w:unhideWhenUsed/>
    <w:rsid w:val="00903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645"/>
  </w:style>
  <w:style w:type="character" w:customStyle="1" w:styleId="FontStyle17">
    <w:name w:val="Font Style17"/>
    <w:basedOn w:val="a0"/>
    <w:uiPriority w:val="99"/>
    <w:rsid w:val="00AF06C3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AF06C3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54060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990941/2572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12604/26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2112604/26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562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34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F9C5E-87C2-4BA1-8731-E0487025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16</Pages>
  <Words>3582</Words>
  <Characters>20420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SKM</cp:lastModifiedBy>
  <cp:revision>245</cp:revision>
  <cp:lastPrinted>2026-03-03T12:39:00Z</cp:lastPrinted>
  <dcterms:created xsi:type="dcterms:W3CDTF">2020-10-12T09:36:00Z</dcterms:created>
  <dcterms:modified xsi:type="dcterms:W3CDTF">2026-07-30T11:45:00Z</dcterms:modified>
</cp:coreProperties>
</file>