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95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984"/>
      </w:tblGrid>
      <w:tr w:rsidR="00287258" w:rsidTr="0028725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P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872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Адрес (населенный пункт, улица)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87258" w:rsidRP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872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Номера домов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87258" w:rsidTr="00287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ст. Червленная, пос. Бурунный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258" w:rsidRDefault="00287258" w:rsidP="0028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8E0A77" w:rsidRPr="00287258" w:rsidRDefault="00287258" w:rsidP="0028725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>
        <w:rPr>
          <w:rFonts w:ascii="Times New Roman" w:hAnsi="Times New Roman" w:cs="Times New Roman"/>
          <w:b/>
          <w:sz w:val="36"/>
        </w:rPr>
        <w:t>Перечень жилых помещений, непригодных для проживания</w:t>
      </w:r>
      <w:bookmarkEnd w:id="0"/>
    </w:p>
    <w:sectPr w:rsidR="008E0A77" w:rsidRPr="002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DA"/>
    <w:rsid w:val="00287258"/>
    <w:rsid w:val="00694ADA"/>
    <w:rsid w:val="008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0068-19E8-474C-9195-C228BF95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2019-11-14T11:25:00Z</dcterms:created>
  <dcterms:modified xsi:type="dcterms:W3CDTF">2019-11-14T11:26:00Z</dcterms:modified>
</cp:coreProperties>
</file>